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data3.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67813399"/>
        <w:docPartObj>
          <w:docPartGallery w:val="Cover Pages"/>
          <w:docPartUnique/>
        </w:docPartObj>
      </w:sdtPr>
      <w:sdtEndPr>
        <w:rPr>
          <w:rFonts w:ascii="Arial" w:hAnsi="Arial" w:cs="Arial"/>
          <w:sz w:val="20"/>
          <w:szCs w:val="20"/>
        </w:rPr>
      </w:sdtEndPr>
      <w:sdtContent>
        <w:p w14:paraId="4CC759A9" w14:textId="77777777" w:rsidR="00981CA4" w:rsidRDefault="00574526">
          <w:r>
            <w:rPr>
              <w:noProof/>
              <w:lang w:eastAsia="es-MX"/>
            </w:rPr>
            <w:drawing>
              <wp:anchor distT="0" distB="0" distL="114300" distR="114300" simplePos="0" relativeHeight="251682816" behindDoc="1" locked="0" layoutInCell="1" allowOverlap="1" wp14:anchorId="3BD58E30" wp14:editId="0ABCA95F">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10">
                          <a:extLst>
                            <a:ext uri="{28A0092B-C50C-407E-A947-70E740481C1C}">
                              <a14:useLocalDpi xmlns:a14="http://schemas.microsoft.com/office/drawing/2010/main" val="0"/>
                            </a:ext>
                          </a:extLst>
                        </a:blip>
                        <a:stretch>
                          <a:fillRect/>
                        </a:stretch>
                      </pic:blipFill>
                      <pic:spPr>
                        <a:xfrm>
                          <a:off x="0" y="0"/>
                          <a:ext cx="7765040" cy="10048875"/>
                        </a:xfrm>
                        <a:prstGeom prst="rect">
                          <a:avLst/>
                        </a:prstGeom>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6659"/>
            <w:tblW w:w="5000" w:type="pct"/>
            <w:tblCellMar>
              <w:top w:w="216" w:type="dxa"/>
              <w:left w:w="216" w:type="dxa"/>
              <w:bottom w:w="216" w:type="dxa"/>
              <w:right w:w="216" w:type="dxa"/>
            </w:tblCellMar>
            <w:tblLook w:val="04A0" w:firstRow="1" w:lastRow="0" w:firstColumn="1" w:lastColumn="0" w:noHBand="0" w:noVBand="1"/>
          </w:tblPr>
          <w:tblGrid>
            <w:gridCol w:w="4249"/>
            <w:gridCol w:w="2080"/>
            <w:gridCol w:w="3317"/>
          </w:tblGrid>
          <w:tr w:rsidR="00574526" w14:paraId="586B0758" w14:textId="77777777" w:rsidTr="00574526">
            <w:tc>
              <w:tcPr>
                <w:tcW w:w="4249" w:type="dxa"/>
                <w:tcBorders>
                  <w:bottom w:val="single" w:sz="18" w:space="0" w:color="808080" w:themeColor="background1" w:themeShade="80"/>
                  <w:right w:val="single" w:sz="18" w:space="0" w:color="808080" w:themeColor="background1" w:themeShade="80"/>
                </w:tcBorders>
                <w:vAlign w:val="center"/>
              </w:tcPr>
              <w:p w14:paraId="16C7884E" w14:textId="68B9E606" w:rsidR="00574526" w:rsidRDefault="00574526" w:rsidP="00574526">
                <w:pPr>
                  <w:pStyle w:val="Sinespaciado"/>
                  <w:rPr>
                    <w:rFonts w:asciiTheme="majorHAnsi" w:eastAsiaTheme="majorEastAsia" w:hAnsiTheme="majorHAnsi" w:cstheme="majorBidi"/>
                    <w:sz w:val="76"/>
                    <w:szCs w:val="76"/>
                  </w:rPr>
                </w:pPr>
                <w:r>
                  <w:rPr>
                    <w:rFonts w:asciiTheme="majorHAnsi" w:eastAsiaTheme="majorEastAsia" w:hAnsiTheme="majorHAnsi" w:cstheme="majorBidi"/>
                    <w:sz w:val="76"/>
                    <w:szCs w:val="76"/>
                  </w:rPr>
                  <w:t xml:space="preserve">Dirección de </w:t>
                </w:r>
                <w:r w:rsidR="00640F7D">
                  <w:rPr>
                    <w:rFonts w:asciiTheme="majorHAnsi" w:eastAsiaTheme="majorEastAsia" w:hAnsiTheme="majorHAnsi" w:cstheme="majorBidi"/>
                    <w:sz w:val="76"/>
                    <w:szCs w:val="76"/>
                  </w:rPr>
                  <w:t>Hacienda Pública Municipal</w:t>
                </w:r>
                <w:r w:rsidR="006C6B93">
                  <w:rPr>
                    <w:rFonts w:asciiTheme="majorHAnsi" w:eastAsiaTheme="majorEastAsia" w:hAnsiTheme="majorHAnsi" w:cstheme="majorBidi"/>
                    <w:sz w:val="76"/>
                    <w:szCs w:val="76"/>
                  </w:rPr>
                  <w:t xml:space="preserve"> </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sz w:val="36"/>
                    <w:szCs w:val="36"/>
                  </w:rPr>
                  <w:alias w:val="Fecha"/>
                  <w:id w:val="276713165"/>
                  <w:placeholder>
                    <w:docPart w:val="C21A859FB45C40E8B75F55B94492A882"/>
                  </w:placeholder>
                  <w:dataBinding w:prefixMappings="xmlns:ns0='http://schemas.microsoft.com/office/2006/coverPageProps'" w:xpath="/ns0:CoverPageProperties[1]/ns0:PublishDate[1]" w:storeItemID="{55AF091B-3C7A-41E3-B477-F2FDAA23CFDA}"/>
                  <w:date w:fullDate="2017-06-01T00:00:00Z">
                    <w:dateFormat w:val="MMMM d"/>
                    <w:lid w:val="es-ES"/>
                    <w:storeMappedDataAs w:val="dateTime"/>
                    <w:calendar w:val="gregorian"/>
                  </w:date>
                </w:sdtPr>
                <w:sdtEndPr/>
                <w:sdtContent>
                  <w:p w14:paraId="7FC4DEFD" w14:textId="52CE9F89" w:rsidR="00574526" w:rsidRDefault="00B13029" w:rsidP="00574526">
                    <w:pPr>
                      <w:pStyle w:val="Sinespaciado"/>
                      <w:rPr>
                        <w:rFonts w:asciiTheme="majorHAnsi" w:eastAsiaTheme="majorEastAsia" w:hAnsiTheme="majorHAnsi" w:cstheme="majorBidi"/>
                        <w:sz w:val="36"/>
                        <w:szCs w:val="36"/>
                      </w:rPr>
                    </w:pPr>
                    <w:r>
                      <w:rPr>
                        <w:rFonts w:asciiTheme="majorHAnsi" w:eastAsiaTheme="majorEastAsia" w:hAnsiTheme="majorHAnsi" w:cstheme="majorBidi"/>
                        <w:sz w:val="36"/>
                        <w:szCs w:val="36"/>
                        <w:lang w:val="es-ES"/>
                      </w:rPr>
                      <w:t>junio 1</w:t>
                    </w:r>
                  </w:p>
                </w:sdtContent>
              </w:sdt>
              <w:sdt>
                <w:sdtPr>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alias w:val="Año"/>
                  <w:id w:val="276713170"/>
                  <w:dataBinding w:prefixMappings="xmlns:ns0='http://schemas.microsoft.com/office/2006/coverPageProps'" w:xpath="/ns0:CoverPageProperties[1]/ns0:PublishDate[1]" w:storeItemID="{55AF091B-3C7A-41E3-B477-F2FDAA23CFDA}"/>
                  <w:date w:fullDate="2017-06-01T00:00:00Z">
                    <w:dateFormat w:val="yyyy"/>
                    <w:lid w:val="es-ES"/>
                    <w:storeMappedDataAs w:val="dateTime"/>
                    <w:calendar w:val="gregorian"/>
                  </w:date>
                </w:sdtPr>
                <w:sdtEndPr/>
                <w:sdtContent>
                  <w:p w14:paraId="3EAB9B21" w14:textId="77777777" w:rsidR="00574526" w:rsidRDefault="00574526" w:rsidP="00574526">
                    <w:pPr>
                      <w:pStyle w:val="Sinespaciado"/>
                      <w:rPr>
                        <w:color w:val="FE8637" w:themeColor="accent1"/>
                        <w:sz w:val="200"/>
                        <w:szCs w:val="200"/>
                        <w14:numForm w14:val="oldStyle"/>
                      </w:rPr>
                    </w:pPr>
                    <w:r w:rsidRPr="00DF4A3D">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t>2017</w:t>
                    </w:r>
                  </w:p>
                </w:sdtContent>
              </w:sdt>
            </w:tc>
          </w:tr>
          <w:tr w:rsidR="00574526" w14:paraId="7074ED05" w14:textId="77777777" w:rsidTr="00574526">
            <w:sdt>
              <w:sdtPr>
                <w:rPr>
                  <w:sz w:val="32"/>
                </w:rPr>
                <w:alias w:val="Descripción breve"/>
                <w:id w:val="276713183"/>
                <w:dataBinding w:prefixMappings="xmlns:ns0='http://schemas.microsoft.com/office/2006/coverPageProps'" w:xpath="/ns0:CoverPageProperties[1]/ns0:Abstract[1]" w:storeItemID="{55AF091B-3C7A-41E3-B477-F2FDAA23CFDA}"/>
                <w:text/>
              </w:sdtPr>
              <w:sdtEndPr/>
              <w:sdtContent>
                <w:tc>
                  <w:tcPr>
                    <w:tcW w:w="6329" w:type="dxa"/>
                    <w:gridSpan w:val="2"/>
                    <w:tcBorders>
                      <w:top w:val="single" w:sz="18" w:space="0" w:color="808080" w:themeColor="background1" w:themeShade="80"/>
                    </w:tcBorders>
                    <w:vAlign w:val="center"/>
                  </w:tcPr>
                  <w:p w14:paraId="1D05AA51" w14:textId="77777777" w:rsidR="00574526" w:rsidRDefault="00574526" w:rsidP="00574526">
                    <w:pPr>
                      <w:pStyle w:val="Sinespaciado"/>
                      <w:jc w:val="center"/>
                    </w:pPr>
                    <w:r w:rsidRPr="00574526">
                      <w:rPr>
                        <w:sz w:val="32"/>
                      </w:rPr>
                      <w:t xml:space="preserve">Manual de Organización, Servicios, </w:t>
                    </w:r>
                    <w:r>
                      <w:rPr>
                        <w:sz w:val="32"/>
                      </w:rPr>
                      <w:t>Procedimientos</w:t>
                    </w:r>
                    <w:r w:rsidRPr="00574526">
                      <w:rPr>
                        <w:sz w:val="32"/>
                      </w:rPr>
                      <w:t xml:space="preserve"> y Operaciones para la Administración Pública Municipal del </w:t>
                    </w:r>
                    <w:r>
                      <w:rPr>
                        <w:sz w:val="32"/>
                      </w:rPr>
                      <w:t>Municipio de Juanacatlán</w:t>
                    </w:r>
                  </w:p>
                </w:tc>
              </w:sdtContent>
            </w:sdt>
            <w:sdt>
              <w:sdtPr>
                <w:rPr>
                  <w:rFonts w:asciiTheme="majorHAnsi" w:eastAsiaTheme="majorEastAsia" w:hAnsiTheme="majorHAnsi" w:cstheme="majorBidi"/>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EndPr/>
              <w:sdtContent>
                <w:tc>
                  <w:tcPr>
                    <w:tcW w:w="3317" w:type="dxa"/>
                    <w:tcBorders>
                      <w:top w:val="single" w:sz="18" w:space="0" w:color="808080" w:themeColor="background1" w:themeShade="80"/>
                    </w:tcBorders>
                    <w:vAlign w:val="center"/>
                  </w:tcPr>
                  <w:p w14:paraId="7D6395C0" w14:textId="77777777" w:rsidR="00574526" w:rsidRDefault="00574526" w:rsidP="00574526">
                    <w:pPr>
                      <w:pStyle w:val="Sinespaciado"/>
                      <w:jc w:val="center"/>
                      <w:rPr>
                        <w:rFonts w:asciiTheme="majorHAnsi" w:eastAsiaTheme="majorEastAsia" w:hAnsiTheme="majorHAnsi" w:cstheme="majorBidi"/>
                        <w:sz w:val="36"/>
                        <w:szCs w:val="36"/>
                      </w:rPr>
                    </w:pPr>
                    <w:r>
                      <w:rPr>
                        <w:rFonts w:asciiTheme="majorHAnsi" w:eastAsiaTheme="majorEastAsia" w:hAnsiTheme="majorHAnsi" w:cstheme="majorBidi"/>
                        <w:sz w:val="36"/>
                        <w:szCs w:val="36"/>
                      </w:rPr>
                      <w:t>Administración 2015-2018</w:t>
                    </w:r>
                  </w:p>
                </w:tc>
              </w:sdtContent>
            </w:sdt>
          </w:tr>
        </w:tbl>
        <w:p w14:paraId="50B5C5D6" w14:textId="77777777" w:rsidR="00981CA4" w:rsidRDefault="00574526">
          <w:pPr>
            <w:rPr>
              <w:rFonts w:ascii="Arial" w:hAnsi="Arial" w:cs="Arial"/>
              <w:sz w:val="20"/>
              <w:szCs w:val="20"/>
            </w:rPr>
          </w:pPr>
          <w:r>
            <w:rPr>
              <w:rFonts w:ascii="Arial" w:hAnsi="Arial" w:cs="Arial"/>
              <w:sz w:val="20"/>
              <w:szCs w:val="20"/>
            </w:rPr>
            <w:t xml:space="preserve"> </w:t>
          </w:r>
          <w:r w:rsidR="00981CA4">
            <w:rPr>
              <w:rFonts w:ascii="Arial" w:hAnsi="Arial" w:cs="Arial"/>
              <w:sz w:val="20"/>
              <w:szCs w:val="20"/>
            </w:rPr>
            <w:br w:type="page"/>
          </w:r>
        </w:p>
      </w:sdtContent>
    </w:sdt>
    <w:p w14:paraId="687387AB" w14:textId="77777777" w:rsidR="00CE081A" w:rsidRPr="004F49E0" w:rsidRDefault="00CE081A">
      <w:pPr>
        <w:rPr>
          <w:rFonts w:ascii="Arial" w:hAnsi="Arial" w:cs="Arial"/>
          <w:sz w:val="20"/>
          <w:szCs w:val="20"/>
        </w:rPr>
      </w:pPr>
    </w:p>
    <w:p w14:paraId="33289EA9" w14:textId="77777777" w:rsidR="00CE081A" w:rsidRPr="004F49E0" w:rsidRDefault="00CE081A">
      <w:pPr>
        <w:rPr>
          <w:rFonts w:ascii="Arial" w:hAnsi="Arial" w:cs="Arial"/>
          <w:sz w:val="20"/>
          <w:szCs w:val="20"/>
        </w:rPr>
      </w:pPr>
    </w:p>
    <w:p w14:paraId="385B96AE" w14:textId="77777777" w:rsidR="00911D0E" w:rsidRPr="004F49E0" w:rsidRDefault="0027290F" w:rsidP="003F2589">
      <w:pPr>
        <w:pStyle w:val="Ttulo1"/>
        <w:numPr>
          <w:ilvl w:val="0"/>
          <w:numId w:val="3"/>
        </w:numPr>
        <w:rPr>
          <w:rFonts w:ascii="Arial" w:hAnsi="Arial" w:cs="Arial"/>
          <w:sz w:val="20"/>
          <w:szCs w:val="20"/>
        </w:rPr>
      </w:pPr>
      <w:commentRangeStart w:id="0"/>
      <w:r w:rsidRPr="004F49E0">
        <w:rPr>
          <w:rFonts w:ascii="Arial" w:hAnsi="Arial" w:cs="Arial"/>
          <w:sz w:val="20"/>
          <w:szCs w:val="20"/>
        </w:rPr>
        <w:t>PRESENTACIÓN</w:t>
      </w:r>
      <w:commentRangeEnd w:id="0"/>
      <w:r w:rsidR="009F2EBA">
        <w:rPr>
          <w:rStyle w:val="Refdecomentario"/>
          <w:rFonts w:asciiTheme="minorHAnsi" w:eastAsiaTheme="minorHAnsi" w:hAnsiTheme="minorHAnsi" w:cstheme="minorBidi"/>
          <w:b w:val="0"/>
          <w:bCs w:val="0"/>
          <w:color w:val="auto"/>
        </w:rPr>
        <w:commentReference w:id="0"/>
      </w:r>
    </w:p>
    <w:p w14:paraId="2CB07085" w14:textId="77777777" w:rsidR="004827B2" w:rsidRPr="006C6B93" w:rsidRDefault="004827B2" w:rsidP="004827B2">
      <w:pPr>
        <w:rPr>
          <w:rFonts w:ascii="Arial" w:hAnsi="Arial" w:cs="Arial"/>
          <w:sz w:val="20"/>
          <w:szCs w:val="20"/>
        </w:rPr>
      </w:pPr>
    </w:p>
    <w:p w14:paraId="07D979F5" w14:textId="4B81EC41" w:rsidR="00264E94" w:rsidRPr="006C6B93" w:rsidRDefault="00264E94" w:rsidP="00264E94">
      <w:pPr>
        <w:jc w:val="both"/>
        <w:rPr>
          <w:rFonts w:ascii="Arial" w:hAnsi="Arial" w:cs="Arial"/>
          <w:sz w:val="20"/>
          <w:szCs w:val="20"/>
        </w:rPr>
      </w:pPr>
      <w:r w:rsidRPr="006C6B93">
        <w:rPr>
          <w:rFonts w:ascii="Arial" w:hAnsi="Arial" w:cs="Arial"/>
          <w:sz w:val="20"/>
          <w:szCs w:val="20"/>
        </w:rPr>
        <w:t>Es responsabilidad del titular de cada dependencia la expedición del Manual de Organización, por lo que se emite este manual que docu</w:t>
      </w:r>
      <w:r w:rsidR="004827B2" w:rsidRPr="006C6B93">
        <w:rPr>
          <w:rFonts w:ascii="Arial" w:hAnsi="Arial" w:cs="Arial"/>
          <w:sz w:val="20"/>
          <w:szCs w:val="20"/>
        </w:rPr>
        <w:t xml:space="preserve">menta la organización actual de </w:t>
      </w:r>
      <w:r w:rsidR="006C6B93" w:rsidRPr="006C6B93">
        <w:rPr>
          <w:rFonts w:ascii="Arial" w:hAnsi="Arial" w:cs="Arial"/>
          <w:sz w:val="20"/>
          <w:szCs w:val="20"/>
        </w:rPr>
        <w:t>Tesorería</w:t>
      </w:r>
      <w:r w:rsidRPr="006C6B93">
        <w:rPr>
          <w:rFonts w:ascii="Arial" w:hAnsi="Arial" w:cs="Arial"/>
          <w:sz w:val="20"/>
          <w:szCs w:val="20"/>
        </w:rPr>
        <w:t xml:space="preserve"> presentando de manera general la normatividad, estructura orgánica, organigrama, atribuciones, funciones, procedimientos y servicios que le permitan cumplir con los objetivos del Plan Municipal de Desarrollo.</w:t>
      </w:r>
    </w:p>
    <w:p w14:paraId="3D28651A" w14:textId="77777777" w:rsidR="0027290F" w:rsidRPr="006C6B93" w:rsidRDefault="0027290F" w:rsidP="00264E94">
      <w:pPr>
        <w:jc w:val="both"/>
        <w:rPr>
          <w:rFonts w:ascii="Arial" w:hAnsi="Arial" w:cs="Arial"/>
          <w:sz w:val="20"/>
          <w:szCs w:val="20"/>
        </w:rPr>
      </w:pPr>
    </w:p>
    <w:p w14:paraId="51BB59A8" w14:textId="19E53C18" w:rsidR="00264E94" w:rsidRPr="004F49E0" w:rsidRDefault="00264E94" w:rsidP="00264E94">
      <w:pPr>
        <w:jc w:val="both"/>
        <w:rPr>
          <w:rFonts w:ascii="Arial" w:hAnsi="Arial" w:cs="Arial"/>
          <w:sz w:val="20"/>
          <w:szCs w:val="20"/>
        </w:rPr>
      </w:pPr>
      <w:r w:rsidRPr="006C6B93">
        <w:rPr>
          <w:rFonts w:ascii="Arial" w:hAnsi="Arial" w:cs="Arial"/>
          <w:sz w:val="20"/>
          <w:szCs w:val="20"/>
        </w:rPr>
        <w:t xml:space="preserve">El presente Manual quedará al resguardo </w:t>
      </w:r>
      <w:r w:rsidR="006C6B93" w:rsidRPr="006C6B93">
        <w:rPr>
          <w:rFonts w:ascii="Arial" w:hAnsi="Arial" w:cs="Arial"/>
          <w:sz w:val="20"/>
          <w:szCs w:val="20"/>
        </w:rPr>
        <w:t>de</w:t>
      </w:r>
      <w:r w:rsidR="004827B2" w:rsidRPr="006C6B93">
        <w:rPr>
          <w:rFonts w:ascii="Arial" w:hAnsi="Arial" w:cs="Arial"/>
          <w:sz w:val="20"/>
          <w:szCs w:val="20"/>
        </w:rPr>
        <w:t xml:space="preserve"> </w:t>
      </w:r>
      <w:r w:rsidR="006C6B93" w:rsidRPr="006C6B93">
        <w:rPr>
          <w:rFonts w:ascii="Arial" w:hAnsi="Arial" w:cs="Arial"/>
          <w:sz w:val="20"/>
          <w:szCs w:val="20"/>
        </w:rPr>
        <w:t>Tesorería;</w:t>
      </w:r>
      <w:r w:rsidRPr="006C6B93">
        <w:rPr>
          <w:rFonts w:ascii="Arial" w:hAnsi="Arial" w:cs="Arial"/>
          <w:sz w:val="20"/>
          <w:szCs w:val="20"/>
        </w:rPr>
        <w:t xml:space="preserve"> las revisiones y actualizaciones se harán anualmente, de requerirse antes de lo señalado, se </w:t>
      </w:r>
      <w:r w:rsidRPr="004F49E0">
        <w:rPr>
          <w:rFonts w:ascii="Arial" w:hAnsi="Arial" w:cs="Arial"/>
          <w:sz w:val="20"/>
          <w:szCs w:val="20"/>
        </w:rPr>
        <w:t xml:space="preserve">deberán solicitar a la </w:t>
      </w:r>
      <w:r w:rsidR="0027290F" w:rsidRPr="004F49E0">
        <w:rPr>
          <w:rFonts w:ascii="Arial" w:hAnsi="Arial" w:cs="Arial"/>
          <w:sz w:val="20"/>
          <w:szCs w:val="20"/>
        </w:rPr>
        <w:t>Comisión Edilicia correspondiente</w:t>
      </w:r>
      <w:r w:rsidRPr="004F49E0">
        <w:rPr>
          <w:rFonts w:ascii="Arial" w:hAnsi="Arial" w:cs="Arial"/>
          <w:sz w:val="20"/>
          <w:szCs w:val="20"/>
        </w:rPr>
        <w:t xml:space="preserve"> con su respectiva justificación, previa autorización del Director General.</w:t>
      </w:r>
    </w:p>
    <w:p w14:paraId="1B6B5940" w14:textId="77777777" w:rsidR="00264E94" w:rsidRPr="004F49E0" w:rsidRDefault="00264E94" w:rsidP="00264E94">
      <w:pPr>
        <w:jc w:val="both"/>
        <w:rPr>
          <w:rFonts w:ascii="Arial" w:hAnsi="Arial" w:cs="Arial"/>
          <w:sz w:val="20"/>
          <w:szCs w:val="20"/>
        </w:rPr>
      </w:pPr>
    </w:p>
    <w:p w14:paraId="004BB037" w14:textId="77777777" w:rsidR="00CE081A" w:rsidRPr="004F49E0" w:rsidRDefault="00CE081A" w:rsidP="00264E94">
      <w:pPr>
        <w:jc w:val="both"/>
        <w:rPr>
          <w:rFonts w:ascii="Arial" w:hAnsi="Arial" w:cs="Arial"/>
          <w:sz w:val="20"/>
          <w:szCs w:val="20"/>
        </w:rPr>
      </w:pPr>
    </w:p>
    <w:p w14:paraId="72B3D7CA" w14:textId="77777777" w:rsidR="00CE081A" w:rsidRPr="004F49E0" w:rsidRDefault="00CE081A" w:rsidP="00264E94">
      <w:pPr>
        <w:jc w:val="both"/>
        <w:rPr>
          <w:rFonts w:ascii="Arial" w:hAnsi="Arial" w:cs="Arial"/>
          <w:sz w:val="20"/>
          <w:szCs w:val="20"/>
        </w:rPr>
      </w:pPr>
    </w:p>
    <w:p w14:paraId="786A47DB" w14:textId="77777777" w:rsidR="00CE081A" w:rsidRPr="004F49E0" w:rsidRDefault="00CE081A" w:rsidP="00264E94">
      <w:pPr>
        <w:jc w:val="both"/>
        <w:rPr>
          <w:rFonts w:ascii="Arial" w:hAnsi="Arial" w:cs="Arial"/>
          <w:sz w:val="20"/>
          <w:szCs w:val="20"/>
        </w:rPr>
      </w:pPr>
    </w:p>
    <w:p w14:paraId="2053A54E" w14:textId="77777777" w:rsidR="00CE081A" w:rsidRPr="004F49E0" w:rsidRDefault="00CE081A" w:rsidP="00264E94">
      <w:pPr>
        <w:jc w:val="both"/>
        <w:rPr>
          <w:rFonts w:ascii="Arial" w:hAnsi="Arial" w:cs="Arial"/>
          <w:sz w:val="20"/>
          <w:szCs w:val="20"/>
        </w:rPr>
      </w:pPr>
    </w:p>
    <w:p w14:paraId="43F967D8" w14:textId="77777777" w:rsidR="00CE081A" w:rsidRPr="004F49E0" w:rsidRDefault="00CE081A" w:rsidP="00264E94">
      <w:pPr>
        <w:jc w:val="both"/>
        <w:rPr>
          <w:rFonts w:ascii="Arial" w:hAnsi="Arial" w:cs="Arial"/>
          <w:sz w:val="20"/>
          <w:szCs w:val="20"/>
        </w:rPr>
      </w:pPr>
    </w:p>
    <w:p w14:paraId="5211A063" w14:textId="77777777" w:rsidR="00CE081A" w:rsidRPr="004F49E0" w:rsidRDefault="00CE081A" w:rsidP="00264E94">
      <w:pPr>
        <w:jc w:val="both"/>
        <w:rPr>
          <w:rFonts w:ascii="Arial" w:hAnsi="Arial" w:cs="Arial"/>
          <w:sz w:val="20"/>
          <w:szCs w:val="20"/>
        </w:rPr>
      </w:pPr>
    </w:p>
    <w:p w14:paraId="0942C46B" w14:textId="77777777" w:rsidR="00CE081A" w:rsidRPr="004F49E0" w:rsidRDefault="00CE081A" w:rsidP="00264E94">
      <w:pPr>
        <w:jc w:val="both"/>
        <w:rPr>
          <w:rFonts w:ascii="Arial" w:hAnsi="Arial" w:cs="Arial"/>
          <w:sz w:val="20"/>
          <w:szCs w:val="20"/>
        </w:rPr>
      </w:pPr>
    </w:p>
    <w:p w14:paraId="6175F72A" w14:textId="77777777" w:rsidR="00CE081A" w:rsidRPr="004F49E0" w:rsidRDefault="00CE081A" w:rsidP="00264E94">
      <w:pPr>
        <w:jc w:val="both"/>
        <w:rPr>
          <w:rFonts w:ascii="Arial" w:hAnsi="Arial" w:cs="Arial"/>
          <w:sz w:val="20"/>
          <w:szCs w:val="20"/>
        </w:rPr>
      </w:pPr>
    </w:p>
    <w:p w14:paraId="0597EC3D" w14:textId="77777777" w:rsidR="00CE081A" w:rsidRPr="004F49E0" w:rsidRDefault="00CE081A" w:rsidP="00264E94">
      <w:pPr>
        <w:jc w:val="both"/>
        <w:rPr>
          <w:rFonts w:ascii="Arial" w:hAnsi="Arial" w:cs="Arial"/>
          <w:sz w:val="20"/>
          <w:szCs w:val="20"/>
        </w:rPr>
      </w:pPr>
    </w:p>
    <w:p w14:paraId="304E9BCE" w14:textId="4FD3EF26" w:rsidR="00CE081A" w:rsidRDefault="00CE081A" w:rsidP="00264E94">
      <w:pPr>
        <w:jc w:val="both"/>
        <w:rPr>
          <w:rFonts w:ascii="Arial" w:hAnsi="Arial" w:cs="Arial"/>
          <w:sz w:val="20"/>
          <w:szCs w:val="20"/>
        </w:rPr>
      </w:pPr>
    </w:p>
    <w:p w14:paraId="108A702E" w14:textId="77777777" w:rsidR="006C6B93" w:rsidRPr="004F49E0" w:rsidRDefault="006C6B93" w:rsidP="00264E94">
      <w:pPr>
        <w:jc w:val="both"/>
        <w:rPr>
          <w:rFonts w:ascii="Arial" w:hAnsi="Arial" w:cs="Arial"/>
          <w:sz w:val="20"/>
          <w:szCs w:val="20"/>
        </w:rPr>
      </w:pPr>
    </w:p>
    <w:p w14:paraId="52BBF7CA" w14:textId="77777777" w:rsidR="00CE081A" w:rsidRPr="004F49E0" w:rsidRDefault="00CE081A" w:rsidP="00264E94">
      <w:pPr>
        <w:jc w:val="both"/>
        <w:rPr>
          <w:rFonts w:ascii="Arial" w:hAnsi="Arial" w:cs="Arial"/>
          <w:sz w:val="20"/>
          <w:szCs w:val="20"/>
        </w:rPr>
      </w:pPr>
    </w:p>
    <w:p w14:paraId="101DE4F1" w14:textId="77777777" w:rsidR="00CE081A" w:rsidRPr="004F49E0" w:rsidRDefault="00CE081A" w:rsidP="00264E94">
      <w:pPr>
        <w:jc w:val="both"/>
        <w:rPr>
          <w:rFonts w:ascii="Arial" w:hAnsi="Arial" w:cs="Arial"/>
          <w:sz w:val="20"/>
          <w:szCs w:val="20"/>
        </w:rPr>
      </w:pPr>
    </w:p>
    <w:p w14:paraId="65E49BE2" w14:textId="77777777" w:rsidR="00264E94" w:rsidRPr="004F49E0" w:rsidRDefault="00264E94" w:rsidP="003F2589">
      <w:pPr>
        <w:pStyle w:val="Ttulo1"/>
        <w:numPr>
          <w:ilvl w:val="0"/>
          <w:numId w:val="3"/>
        </w:numPr>
        <w:rPr>
          <w:rFonts w:ascii="Arial" w:hAnsi="Arial" w:cs="Arial"/>
          <w:sz w:val="20"/>
          <w:szCs w:val="20"/>
          <w:lang w:val="es-ES_tradnl"/>
        </w:rPr>
      </w:pPr>
      <w:commentRangeStart w:id="1"/>
      <w:r w:rsidRPr="004F49E0">
        <w:rPr>
          <w:rFonts w:ascii="Arial" w:hAnsi="Arial" w:cs="Arial"/>
          <w:sz w:val="20"/>
          <w:szCs w:val="20"/>
          <w:lang w:val="es-ES_tradnl"/>
        </w:rPr>
        <w:lastRenderedPageBreak/>
        <w:t xml:space="preserve">MISIÓN Y VISIÓN DEL GOBIERNO MUNICIPAL DE JUANACATLÁN JALISCO </w:t>
      </w:r>
      <w:commentRangeEnd w:id="1"/>
      <w:r w:rsidR="009F2EBA">
        <w:rPr>
          <w:rStyle w:val="Refdecomentario"/>
          <w:rFonts w:asciiTheme="minorHAnsi" w:eastAsiaTheme="minorHAnsi" w:hAnsiTheme="minorHAnsi" w:cstheme="minorBidi"/>
          <w:b w:val="0"/>
          <w:bCs w:val="0"/>
          <w:color w:val="auto"/>
        </w:rPr>
        <w:commentReference w:id="1"/>
      </w:r>
    </w:p>
    <w:p w14:paraId="0E3D1EFF" w14:textId="77777777" w:rsidR="00783C8C" w:rsidRPr="004F49E0" w:rsidRDefault="00783C8C" w:rsidP="00783C8C">
      <w:pPr>
        <w:rPr>
          <w:rFonts w:ascii="Arial" w:hAnsi="Arial" w:cs="Arial"/>
          <w:sz w:val="20"/>
          <w:szCs w:val="20"/>
          <w:lang w:val="es-ES_tradnl"/>
        </w:rPr>
      </w:pPr>
    </w:p>
    <w:p w14:paraId="59DAD3B5" w14:textId="77777777" w:rsidR="00264E94" w:rsidRPr="004F49E0" w:rsidRDefault="00264E94" w:rsidP="00264E94">
      <w:pPr>
        <w:jc w:val="both"/>
        <w:rPr>
          <w:rFonts w:ascii="Arial" w:hAnsi="Arial" w:cs="Arial"/>
          <w:sz w:val="20"/>
          <w:szCs w:val="20"/>
          <w:lang w:val="es-ES_tradnl"/>
        </w:rPr>
      </w:pPr>
      <w:r w:rsidRPr="004F49E0">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14:paraId="3AF8B400" w14:textId="77777777" w:rsidR="00783C8C" w:rsidRPr="004F49E0" w:rsidRDefault="00783C8C" w:rsidP="00264E94">
      <w:pPr>
        <w:jc w:val="both"/>
        <w:rPr>
          <w:rFonts w:ascii="Arial" w:hAnsi="Arial" w:cs="Arial"/>
          <w:sz w:val="20"/>
          <w:szCs w:val="20"/>
          <w:lang w:val="es-ES_tradnl"/>
        </w:rPr>
      </w:pPr>
    </w:p>
    <w:p w14:paraId="721E3764" w14:textId="77777777" w:rsidR="00783C8C" w:rsidRPr="004F49E0" w:rsidRDefault="00783C8C" w:rsidP="00264E94">
      <w:pPr>
        <w:jc w:val="both"/>
        <w:rPr>
          <w:rFonts w:ascii="Arial" w:hAnsi="Arial" w:cs="Arial"/>
          <w:sz w:val="20"/>
          <w:szCs w:val="20"/>
          <w:lang w:val="es-ES_tradnl"/>
        </w:rPr>
      </w:pPr>
    </w:p>
    <w:p w14:paraId="0C3FFDE7" w14:textId="77777777" w:rsidR="00264E94" w:rsidRPr="004F49E0" w:rsidRDefault="00907CCD" w:rsidP="003F2589">
      <w:pPr>
        <w:pStyle w:val="Ttulo2"/>
        <w:numPr>
          <w:ilvl w:val="0"/>
          <w:numId w:val="4"/>
        </w:numPr>
        <w:jc w:val="center"/>
        <w:rPr>
          <w:rFonts w:ascii="Arial" w:hAnsi="Arial" w:cs="Arial"/>
          <w:sz w:val="20"/>
          <w:szCs w:val="20"/>
          <w:lang w:val="es-ES_tradnl"/>
        </w:rPr>
      </w:pPr>
      <w:r w:rsidRPr="004F49E0">
        <w:rPr>
          <w:rFonts w:ascii="Arial" w:hAnsi="Arial" w:cs="Arial"/>
          <w:sz w:val="20"/>
          <w:szCs w:val="20"/>
          <w:lang w:val="es-ES_tradnl"/>
        </w:rPr>
        <w:t>MISIÓ</w:t>
      </w:r>
      <w:r w:rsidR="00264E94" w:rsidRPr="004F49E0">
        <w:rPr>
          <w:rFonts w:ascii="Arial" w:hAnsi="Arial" w:cs="Arial"/>
          <w:sz w:val="20"/>
          <w:szCs w:val="20"/>
          <w:lang w:val="es-ES_tradnl"/>
        </w:rPr>
        <w:t>N</w:t>
      </w:r>
    </w:p>
    <w:p w14:paraId="0DFC4317" w14:textId="77777777" w:rsidR="00264E94" w:rsidRPr="004F49E0" w:rsidRDefault="00A442A0" w:rsidP="00264E94">
      <w:pPr>
        <w:jc w:val="both"/>
        <w:rPr>
          <w:rFonts w:ascii="Arial" w:eastAsia="Times New Roman" w:hAnsi="Arial" w:cs="Arial"/>
          <w:i/>
          <w:sz w:val="20"/>
          <w:szCs w:val="20"/>
          <w:lang w:val="es-ES_tradnl" w:eastAsia="es-ES"/>
        </w:rPr>
      </w:pPr>
      <w:r>
        <w:rPr>
          <w:rFonts w:ascii="Arial" w:eastAsia="Times New Roman" w:hAnsi="Arial" w:cs="Arial"/>
          <w:i/>
          <w:sz w:val="20"/>
          <w:szCs w:val="20"/>
          <w:lang w:val="es-ES_tradnl" w:eastAsia="es-ES"/>
        </w:rPr>
        <w:t>Ser un Gobierno</w:t>
      </w:r>
      <w:r w:rsidR="00264E94" w:rsidRPr="004F49E0">
        <w:rPr>
          <w:rFonts w:ascii="Arial" w:eastAsia="Times New Roman" w:hAnsi="Arial" w:cs="Arial"/>
          <w:i/>
          <w:sz w:val="20"/>
          <w:szCs w:val="20"/>
          <w:lang w:val="es-ES_tradnl" w:eastAsia="es-ES"/>
        </w:rPr>
        <w:t xml:space="preserve"> responsable </w:t>
      </w:r>
      <w:r>
        <w:rPr>
          <w:rFonts w:ascii="Arial" w:eastAsia="Times New Roman" w:hAnsi="Arial" w:cs="Arial"/>
          <w:i/>
          <w:sz w:val="20"/>
          <w:szCs w:val="20"/>
          <w:lang w:val="es-ES_tradnl" w:eastAsia="es-ES"/>
        </w:rPr>
        <w:t xml:space="preserve">y </w:t>
      </w:r>
      <w:r w:rsidRPr="004F49E0">
        <w:rPr>
          <w:rFonts w:ascii="Arial" w:eastAsia="Times New Roman" w:hAnsi="Arial" w:cs="Arial"/>
          <w:i/>
          <w:sz w:val="20"/>
          <w:szCs w:val="20"/>
          <w:lang w:val="es-ES_tradnl" w:eastAsia="es-ES"/>
        </w:rPr>
        <w:t xml:space="preserve">comprometido </w:t>
      </w:r>
      <w:r w:rsidR="00264E94" w:rsidRPr="004F49E0">
        <w:rPr>
          <w:rFonts w:ascii="Arial" w:eastAsia="Times New Roman" w:hAnsi="Arial" w:cs="Arial"/>
          <w:i/>
          <w:sz w:val="20"/>
          <w:szCs w:val="20"/>
          <w:lang w:val="es-ES_tradnl" w:eastAsia="es-ES"/>
        </w:rPr>
        <w:t xml:space="preserve">en la prestación de servicios públicos de calidad, seguridad y sustentabilidad de los recursos,  </w:t>
      </w:r>
      <w:r>
        <w:rPr>
          <w:rFonts w:ascii="Arial" w:eastAsia="Times New Roman" w:hAnsi="Arial" w:cs="Arial"/>
          <w:i/>
          <w:sz w:val="20"/>
          <w:szCs w:val="20"/>
          <w:lang w:val="es-ES_tradnl" w:eastAsia="es-ES"/>
        </w:rPr>
        <w:t>ofreciendo</w:t>
      </w:r>
      <w:r w:rsidR="00264E94" w:rsidRPr="004F49E0">
        <w:rPr>
          <w:rFonts w:ascii="Arial" w:eastAsia="Times New Roman" w:hAnsi="Arial" w:cs="Arial"/>
          <w:i/>
          <w:sz w:val="20"/>
          <w:szCs w:val="20"/>
          <w:lang w:val="es-ES_tradnl" w:eastAsia="es-ES"/>
        </w:rPr>
        <w:t xml:space="preserve"> especial atención a los sectores más vulnerables</w:t>
      </w:r>
      <w:r>
        <w:rPr>
          <w:rFonts w:ascii="Arial" w:eastAsia="Times New Roman" w:hAnsi="Arial" w:cs="Arial"/>
          <w:i/>
          <w:sz w:val="20"/>
          <w:szCs w:val="20"/>
          <w:lang w:val="es-ES_tradnl" w:eastAsia="es-ES"/>
        </w:rPr>
        <w:t xml:space="preserve"> de la población</w:t>
      </w:r>
      <w:r w:rsidR="00264E94" w:rsidRPr="004F49E0">
        <w:rPr>
          <w:rFonts w:ascii="Arial" w:eastAsia="Times New Roman" w:hAnsi="Arial" w:cs="Arial"/>
          <w:i/>
          <w:sz w:val="20"/>
          <w:szCs w:val="20"/>
          <w:lang w:val="es-ES_tradnl" w:eastAsia="es-ES"/>
        </w:rPr>
        <w:t xml:space="preserve"> para mejorar su calidad de vida. Lo anterior, si</w:t>
      </w:r>
      <w:r>
        <w:rPr>
          <w:rFonts w:ascii="Arial" w:eastAsia="Times New Roman" w:hAnsi="Arial" w:cs="Arial"/>
          <w:i/>
          <w:sz w:val="20"/>
          <w:szCs w:val="20"/>
          <w:lang w:val="es-ES_tradnl" w:eastAsia="es-ES"/>
        </w:rPr>
        <w:t>n perder el sentido de calidez</w:t>
      </w:r>
      <w:r w:rsidR="00264E94" w:rsidRPr="004F49E0">
        <w:rPr>
          <w:rFonts w:ascii="Arial" w:eastAsia="Times New Roman" w:hAnsi="Arial" w:cs="Arial"/>
          <w:i/>
          <w:sz w:val="20"/>
          <w:szCs w:val="20"/>
          <w:lang w:val="es-ES_tradnl" w:eastAsia="es-ES"/>
        </w:rPr>
        <w:t>, y austeridad pro</w:t>
      </w:r>
      <w:r w:rsidR="00C80D94">
        <w:rPr>
          <w:rFonts w:ascii="Arial" w:eastAsia="Times New Roman" w:hAnsi="Arial" w:cs="Arial"/>
          <w:i/>
          <w:sz w:val="20"/>
          <w:szCs w:val="20"/>
          <w:lang w:val="es-ES_tradnl" w:eastAsia="es-ES"/>
        </w:rPr>
        <w:t>pias de un gobierno ciudadano.</w:t>
      </w:r>
    </w:p>
    <w:p w14:paraId="21A6775D" w14:textId="77777777" w:rsidR="00783C8C" w:rsidRPr="004F49E0" w:rsidRDefault="00783C8C" w:rsidP="00264E94">
      <w:pPr>
        <w:jc w:val="both"/>
        <w:rPr>
          <w:rFonts w:ascii="Arial" w:eastAsia="Times New Roman" w:hAnsi="Arial" w:cs="Arial"/>
          <w:i/>
          <w:sz w:val="20"/>
          <w:szCs w:val="20"/>
          <w:lang w:val="es-ES_tradnl" w:eastAsia="es-ES"/>
        </w:rPr>
      </w:pPr>
    </w:p>
    <w:p w14:paraId="0A3DF27F" w14:textId="77777777" w:rsidR="00783C8C" w:rsidRPr="004F49E0" w:rsidRDefault="00783C8C" w:rsidP="00264E94">
      <w:pPr>
        <w:jc w:val="both"/>
        <w:rPr>
          <w:rFonts w:ascii="Arial" w:eastAsia="Times New Roman" w:hAnsi="Arial" w:cs="Arial"/>
          <w:i/>
          <w:sz w:val="20"/>
          <w:szCs w:val="20"/>
          <w:lang w:val="es-ES_tradnl" w:eastAsia="es-ES"/>
        </w:rPr>
      </w:pPr>
    </w:p>
    <w:p w14:paraId="058C9F19" w14:textId="77777777" w:rsidR="00264E94" w:rsidRPr="004F49E0" w:rsidRDefault="0027290F" w:rsidP="003F2589">
      <w:pPr>
        <w:pStyle w:val="Ttulo2"/>
        <w:numPr>
          <w:ilvl w:val="0"/>
          <w:numId w:val="4"/>
        </w:numPr>
        <w:jc w:val="center"/>
        <w:rPr>
          <w:rFonts w:ascii="Arial" w:eastAsia="Times New Roman" w:hAnsi="Arial" w:cs="Arial"/>
          <w:sz w:val="20"/>
          <w:szCs w:val="20"/>
          <w:lang w:val="es-ES_tradnl" w:eastAsia="es-ES"/>
        </w:rPr>
      </w:pPr>
      <w:r w:rsidRPr="004F49E0">
        <w:rPr>
          <w:rFonts w:ascii="Arial" w:eastAsia="Times New Roman" w:hAnsi="Arial" w:cs="Arial"/>
          <w:sz w:val="20"/>
          <w:szCs w:val="20"/>
          <w:lang w:val="es-ES_tradnl" w:eastAsia="es-ES"/>
        </w:rPr>
        <w:t>VISIÓ</w:t>
      </w:r>
      <w:r w:rsidR="00264E94" w:rsidRPr="004F49E0">
        <w:rPr>
          <w:rFonts w:ascii="Arial" w:eastAsia="Times New Roman" w:hAnsi="Arial" w:cs="Arial"/>
          <w:sz w:val="20"/>
          <w:szCs w:val="20"/>
          <w:lang w:val="es-ES_tradnl" w:eastAsia="es-ES"/>
        </w:rPr>
        <w:t>N</w:t>
      </w:r>
    </w:p>
    <w:p w14:paraId="7EC034F4" w14:textId="77777777" w:rsidR="00264E94" w:rsidRPr="004F49E0" w:rsidRDefault="00264E94" w:rsidP="00264E94">
      <w:pPr>
        <w:pStyle w:val="Sinespaciado"/>
        <w:jc w:val="both"/>
        <w:rPr>
          <w:rFonts w:ascii="Arial" w:eastAsia="Times New Roman" w:hAnsi="Arial" w:cs="Arial"/>
          <w:i/>
          <w:sz w:val="20"/>
          <w:szCs w:val="20"/>
          <w:lang w:val="es-ES_tradnl" w:eastAsia="es-ES"/>
        </w:rPr>
      </w:pPr>
      <w:r w:rsidRPr="004F49E0">
        <w:rPr>
          <w:rFonts w:ascii="Arial" w:eastAsia="Times New Roman" w:hAnsi="Arial" w:cs="Arial"/>
          <w:i/>
          <w:sz w:val="20"/>
          <w:szCs w:val="20"/>
          <w:lang w:val="es-ES_tradnl" w:eastAsia="es-ES"/>
        </w:rPr>
        <w:t xml:space="preserve">Ser un municipio que </w:t>
      </w:r>
      <w:r w:rsidR="00A442A0">
        <w:rPr>
          <w:rFonts w:ascii="Arial" w:eastAsia="Times New Roman" w:hAnsi="Arial" w:cs="Arial"/>
          <w:i/>
          <w:sz w:val="20"/>
          <w:szCs w:val="20"/>
          <w:lang w:val="es-ES_tradnl" w:eastAsia="es-ES"/>
        </w:rPr>
        <w:t>brinde</w:t>
      </w:r>
      <w:r w:rsidRPr="004F49E0">
        <w:rPr>
          <w:rFonts w:ascii="Arial" w:eastAsia="Times New Roman" w:hAnsi="Arial" w:cs="Arial"/>
          <w:i/>
          <w:sz w:val="20"/>
          <w:szCs w:val="20"/>
          <w:lang w:val="es-ES_tradnl" w:eastAsia="es-ES"/>
        </w:rPr>
        <w:t xml:space="preserve"> respeto y dignificación de las personas, que cuente con servicios públicos de calidad, con espacios públicos para </w:t>
      </w:r>
      <w:r w:rsidR="0027290F" w:rsidRPr="004F49E0">
        <w:rPr>
          <w:rFonts w:ascii="Arial" w:eastAsia="Times New Roman" w:hAnsi="Arial" w:cs="Arial"/>
          <w:i/>
          <w:sz w:val="20"/>
          <w:szCs w:val="20"/>
          <w:lang w:val="es-ES_tradnl" w:eastAsia="es-ES"/>
        </w:rPr>
        <w:t xml:space="preserve">el sano esparcimiento, </w:t>
      </w:r>
      <w:r w:rsidRPr="004F49E0">
        <w:rPr>
          <w:rFonts w:ascii="Arial" w:eastAsia="Times New Roman" w:hAnsi="Arial" w:cs="Arial"/>
          <w:i/>
          <w:sz w:val="20"/>
          <w:szCs w:val="20"/>
          <w:lang w:val="es-ES_tradnl" w:eastAsia="es-ES"/>
        </w:rPr>
        <w:t>con desarrollo armónico y sustentable, con seguridad para sus habitantes y que a su vez propicie una mejor calidad de vida.</w:t>
      </w:r>
    </w:p>
    <w:p w14:paraId="2EBC81A8" w14:textId="77777777" w:rsidR="00264E94" w:rsidRPr="004F49E0" w:rsidRDefault="00264E94" w:rsidP="00264E94">
      <w:pPr>
        <w:jc w:val="both"/>
        <w:rPr>
          <w:rFonts w:ascii="Arial" w:hAnsi="Arial" w:cs="Arial"/>
          <w:sz w:val="20"/>
          <w:szCs w:val="20"/>
          <w:lang w:val="es-ES_tradnl"/>
        </w:rPr>
      </w:pPr>
    </w:p>
    <w:p w14:paraId="10C6DE2E" w14:textId="77777777" w:rsidR="00783C8C" w:rsidRPr="004F49E0" w:rsidRDefault="00783C8C" w:rsidP="00264E94">
      <w:pPr>
        <w:jc w:val="both"/>
        <w:rPr>
          <w:rFonts w:ascii="Arial" w:hAnsi="Arial" w:cs="Arial"/>
          <w:sz w:val="20"/>
          <w:szCs w:val="20"/>
          <w:lang w:val="es-ES_tradnl"/>
        </w:rPr>
      </w:pPr>
    </w:p>
    <w:p w14:paraId="38463D83" w14:textId="77777777" w:rsidR="00783C8C" w:rsidRPr="004F49E0" w:rsidRDefault="00783C8C" w:rsidP="00264E94">
      <w:pPr>
        <w:jc w:val="both"/>
        <w:rPr>
          <w:rFonts w:ascii="Arial" w:hAnsi="Arial" w:cs="Arial"/>
          <w:sz w:val="20"/>
          <w:szCs w:val="20"/>
          <w:lang w:val="es-ES_tradnl"/>
        </w:rPr>
      </w:pPr>
    </w:p>
    <w:p w14:paraId="79B2AA45" w14:textId="77777777" w:rsidR="00783C8C" w:rsidRPr="004F49E0" w:rsidRDefault="00783C8C" w:rsidP="00264E94">
      <w:pPr>
        <w:jc w:val="both"/>
        <w:rPr>
          <w:rFonts w:ascii="Arial" w:hAnsi="Arial" w:cs="Arial"/>
          <w:sz w:val="20"/>
          <w:szCs w:val="20"/>
          <w:lang w:val="es-ES_tradnl"/>
        </w:rPr>
      </w:pPr>
    </w:p>
    <w:p w14:paraId="563B178B" w14:textId="77777777" w:rsidR="00783C8C" w:rsidRPr="004F49E0" w:rsidRDefault="00783C8C" w:rsidP="00264E94">
      <w:pPr>
        <w:jc w:val="both"/>
        <w:rPr>
          <w:rFonts w:ascii="Arial" w:hAnsi="Arial" w:cs="Arial"/>
          <w:sz w:val="20"/>
          <w:szCs w:val="20"/>
          <w:lang w:val="es-ES_tradnl"/>
        </w:rPr>
      </w:pPr>
    </w:p>
    <w:p w14:paraId="340320B7" w14:textId="77777777" w:rsidR="00783C8C" w:rsidRPr="004F49E0" w:rsidRDefault="00783C8C" w:rsidP="00264E94">
      <w:pPr>
        <w:jc w:val="both"/>
        <w:rPr>
          <w:rFonts w:ascii="Arial" w:hAnsi="Arial" w:cs="Arial"/>
          <w:sz w:val="20"/>
          <w:szCs w:val="20"/>
          <w:lang w:val="es-ES_tradnl"/>
        </w:rPr>
      </w:pPr>
    </w:p>
    <w:p w14:paraId="770AD190" w14:textId="77777777" w:rsidR="00783C8C" w:rsidRPr="004F49E0" w:rsidRDefault="00783C8C" w:rsidP="00264E94">
      <w:pPr>
        <w:jc w:val="both"/>
        <w:rPr>
          <w:rFonts w:ascii="Arial" w:hAnsi="Arial" w:cs="Arial"/>
          <w:sz w:val="20"/>
          <w:szCs w:val="20"/>
          <w:lang w:val="es-ES_tradnl"/>
        </w:rPr>
      </w:pPr>
    </w:p>
    <w:p w14:paraId="75166D48" w14:textId="77777777" w:rsidR="00783C8C" w:rsidRPr="004F49E0" w:rsidRDefault="00783C8C" w:rsidP="00264E94">
      <w:pPr>
        <w:jc w:val="both"/>
        <w:rPr>
          <w:rFonts w:ascii="Arial" w:hAnsi="Arial" w:cs="Arial"/>
          <w:sz w:val="20"/>
          <w:szCs w:val="20"/>
          <w:lang w:val="es-ES_tradnl"/>
        </w:rPr>
      </w:pPr>
    </w:p>
    <w:p w14:paraId="786B599D" w14:textId="77777777" w:rsidR="00783C8C" w:rsidRPr="004F49E0" w:rsidRDefault="00783C8C" w:rsidP="00264E94">
      <w:pPr>
        <w:jc w:val="both"/>
        <w:rPr>
          <w:rFonts w:ascii="Arial" w:hAnsi="Arial" w:cs="Arial"/>
          <w:sz w:val="20"/>
          <w:szCs w:val="20"/>
          <w:lang w:val="es-ES_tradnl"/>
        </w:rPr>
      </w:pPr>
    </w:p>
    <w:p w14:paraId="4959E2FB" w14:textId="77777777" w:rsidR="00067944" w:rsidRPr="004F49E0" w:rsidRDefault="00067944" w:rsidP="00264E94">
      <w:pPr>
        <w:jc w:val="both"/>
        <w:rPr>
          <w:rFonts w:ascii="Arial" w:hAnsi="Arial" w:cs="Arial"/>
          <w:sz w:val="20"/>
          <w:szCs w:val="20"/>
          <w:lang w:val="es-ES_tradnl"/>
        </w:rPr>
      </w:pPr>
    </w:p>
    <w:p w14:paraId="18659645" w14:textId="77777777" w:rsidR="00067944" w:rsidRPr="004F49E0" w:rsidRDefault="00067944" w:rsidP="00264E94">
      <w:pPr>
        <w:jc w:val="both"/>
        <w:rPr>
          <w:rFonts w:ascii="Arial" w:hAnsi="Arial" w:cs="Arial"/>
          <w:sz w:val="20"/>
          <w:szCs w:val="20"/>
          <w:lang w:val="es-ES_tradnl"/>
        </w:rPr>
      </w:pPr>
    </w:p>
    <w:p w14:paraId="0C429BCD" w14:textId="77777777" w:rsidR="00264E94" w:rsidRPr="004F49E0" w:rsidRDefault="00264E94" w:rsidP="003F2589">
      <w:pPr>
        <w:pStyle w:val="Ttulo1"/>
        <w:numPr>
          <w:ilvl w:val="0"/>
          <w:numId w:val="3"/>
        </w:numPr>
        <w:rPr>
          <w:rFonts w:ascii="Arial" w:hAnsi="Arial" w:cs="Arial"/>
          <w:sz w:val="20"/>
          <w:szCs w:val="20"/>
        </w:rPr>
      </w:pPr>
      <w:commentRangeStart w:id="2"/>
      <w:r w:rsidRPr="004F49E0">
        <w:rPr>
          <w:rFonts w:ascii="Arial" w:hAnsi="Arial" w:cs="Arial"/>
          <w:sz w:val="20"/>
          <w:szCs w:val="20"/>
        </w:rPr>
        <w:lastRenderedPageBreak/>
        <w:t>POLÍTICAS GENERALES DE USO DEL MANUAL DE ORGANIZACIÓN</w:t>
      </w:r>
      <w:commentRangeEnd w:id="2"/>
      <w:r w:rsidR="009F2EBA">
        <w:rPr>
          <w:rStyle w:val="Refdecomentario"/>
          <w:rFonts w:asciiTheme="minorHAnsi" w:eastAsiaTheme="minorHAnsi" w:hAnsiTheme="minorHAnsi" w:cstheme="minorBidi"/>
          <w:b w:val="0"/>
          <w:bCs w:val="0"/>
          <w:color w:val="auto"/>
        </w:rPr>
        <w:commentReference w:id="2"/>
      </w:r>
    </w:p>
    <w:p w14:paraId="725FCCEE" w14:textId="77777777" w:rsidR="00264E94" w:rsidRPr="004F49E0" w:rsidRDefault="00264E94" w:rsidP="00264E94">
      <w:pPr>
        <w:pStyle w:val="Ttulo"/>
        <w:jc w:val="left"/>
        <w:rPr>
          <w:rFonts w:cs="Arial"/>
          <w:sz w:val="20"/>
        </w:rPr>
      </w:pPr>
    </w:p>
    <w:p w14:paraId="6045AEE9" w14:textId="77777777" w:rsidR="00264E94" w:rsidRPr="004F49E0" w:rsidRDefault="00264E94" w:rsidP="00264E94">
      <w:pPr>
        <w:pStyle w:val="Ttulo"/>
        <w:jc w:val="both"/>
        <w:rPr>
          <w:rFonts w:cs="Arial"/>
          <w:b w:val="0"/>
          <w:sz w:val="20"/>
        </w:rPr>
      </w:pPr>
      <w:r w:rsidRPr="004F49E0">
        <w:rPr>
          <w:rFonts w:cs="Arial"/>
          <w:b w:val="0"/>
          <w:sz w:val="20"/>
        </w:rPr>
        <w:t xml:space="preserve">1. El Manual de Organización debe estar disponible para consulta del personal que labora en el Gobierno Municipal de </w:t>
      </w:r>
      <w:r w:rsidR="00B2477E">
        <w:rPr>
          <w:rFonts w:cs="Arial"/>
          <w:b w:val="0"/>
          <w:sz w:val="20"/>
        </w:rPr>
        <w:t>Juanacatlán</w:t>
      </w:r>
      <w:r w:rsidRPr="004F49E0">
        <w:rPr>
          <w:rFonts w:cs="Arial"/>
          <w:b w:val="0"/>
          <w:sz w:val="20"/>
        </w:rPr>
        <w:t xml:space="preserve"> así como de la ciudadanía en general.</w:t>
      </w:r>
    </w:p>
    <w:p w14:paraId="6C540293" w14:textId="77777777" w:rsidR="00264E94" w:rsidRPr="004F49E0" w:rsidRDefault="00264E94" w:rsidP="00264E94">
      <w:pPr>
        <w:pStyle w:val="Ttulo"/>
        <w:jc w:val="both"/>
        <w:rPr>
          <w:rFonts w:cs="Arial"/>
          <w:b w:val="0"/>
          <w:sz w:val="20"/>
        </w:rPr>
      </w:pPr>
    </w:p>
    <w:p w14:paraId="6DF3AAC0" w14:textId="77777777" w:rsidR="00264E94" w:rsidRPr="004F49E0" w:rsidRDefault="00264E94" w:rsidP="00264E94">
      <w:pPr>
        <w:pStyle w:val="Ttulo"/>
        <w:jc w:val="both"/>
        <w:rPr>
          <w:rFonts w:cs="Arial"/>
          <w:b w:val="0"/>
          <w:sz w:val="20"/>
        </w:rPr>
      </w:pPr>
      <w:r w:rsidRPr="004F49E0">
        <w:rPr>
          <w:rFonts w:cs="Arial"/>
          <w:b w:val="0"/>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14:paraId="37EA7093" w14:textId="77777777" w:rsidR="00264E94" w:rsidRPr="004F49E0" w:rsidRDefault="00264E94" w:rsidP="00264E94">
      <w:pPr>
        <w:pStyle w:val="Ttulo"/>
        <w:jc w:val="both"/>
        <w:rPr>
          <w:rFonts w:cs="Arial"/>
          <w:b w:val="0"/>
          <w:sz w:val="20"/>
        </w:rPr>
      </w:pPr>
    </w:p>
    <w:p w14:paraId="37ED95BD" w14:textId="77777777" w:rsidR="00264E94" w:rsidRPr="004F49E0" w:rsidRDefault="00264E94" w:rsidP="00264E94">
      <w:pPr>
        <w:pStyle w:val="Ttulo"/>
        <w:jc w:val="both"/>
        <w:rPr>
          <w:rFonts w:cs="Arial"/>
          <w:b w:val="0"/>
          <w:sz w:val="20"/>
        </w:rPr>
      </w:pPr>
      <w:r w:rsidRPr="004F49E0">
        <w:rPr>
          <w:rFonts w:cs="Arial"/>
          <w:b w:val="0"/>
          <w:sz w:val="20"/>
        </w:rPr>
        <w:t>3. El Manual de Organización es un documento oficial e institucional, el cual  debe presentar las firmas de autorización de los siguientes funcionarios:</w:t>
      </w:r>
    </w:p>
    <w:p w14:paraId="30964170" w14:textId="77777777" w:rsidR="00264E94" w:rsidRPr="004F49E0" w:rsidRDefault="00264E94" w:rsidP="00264E94">
      <w:pPr>
        <w:pStyle w:val="Ttulo"/>
        <w:jc w:val="both"/>
        <w:rPr>
          <w:rFonts w:cs="Arial"/>
          <w:b w:val="0"/>
          <w:sz w:val="20"/>
        </w:rPr>
      </w:pPr>
    </w:p>
    <w:p w14:paraId="0F592DFF" w14:textId="77777777" w:rsidR="00264E94" w:rsidRPr="004F49E0" w:rsidRDefault="00264E94" w:rsidP="00264E94">
      <w:pPr>
        <w:pStyle w:val="Ttulo"/>
        <w:numPr>
          <w:ilvl w:val="0"/>
          <w:numId w:val="1"/>
        </w:numPr>
        <w:jc w:val="both"/>
        <w:rPr>
          <w:rFonts w:cs="Arial"/>
          <w:sz w:val="20"/>
        </w:rPr>
      </w:pPr>
      <w:r w:rsidRPr="004F49E0">
        <w:rPr>
          <w:rFonts w:cs="Arial"/>
          <w:b w:val="0"/>
          <w:sz w:val="20"/>
        </w:rPr>
        <w:t>Presidente Municipal</w:t>
      </w:r>
    </w:p>
    <w:p w14:paraId="6B464DFA" w14:textId="77777777" w:rsidR="00264E94" w:rsidRPr="004F49E0" w:rsidRDefault="00264E94" w:rsidP="00264E94">
      <w:pPr>
        <w:pStyle w:val="Ttulo"/>
        <w:numPr>
          <w:ilvl w:val="0"/>
          <w:numId w:val="1"/>
        </w:numPr>
        <w:jc w:val="both"/>
        <w:rPr>
          <w:rFonts w:cs="Arial"/>
          <w:sz w:val="20"/>
        </w:rPr>
      </w:pPr>
      <w:r w:rsidRPr="004F49E0">
        <w:rPr>
          <w:rFonts w:cs="Arial"/>
          <w:b w:val="0"/>
          <w:sz w:val="20"/>
        </w:rPr>
        <w:t>Secretario General</w:t>
      </w:r>
    </w:p>
    <w:p w14:paraId="032A4E75"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Titular de la Coordinación Política</w:t>
      </w:r>
    </w:p>
    <w:p w14:paraId="0910A1DE"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Director General al que pertenece la Dirección o Jefatura de Área</w:t>
      </w:r>
    </w:p>
    <w:p w14:paraId="5E1E8070"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Director de la Unidad de Planeación</w:t>
      </w:r>
    </w:p>
    <w:p w14:paraId="533241C3"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Director o Jefe de Área que elabora el documento</w:t>
      </w:r>
    </w:p>
    <w:p w14:paraId="4A11B4C6" w14:textId="77777777" w:rsidR="00264E94" w:rsidRPr="004F49E0" w:rsidRDefault="00264E94" w:rsidP="00264E94">
      <w:pPr>
        <w:pStyle w:val="Ttulo"/>
        <w:jc w:val="both"/>
        <w:rPr>
          <w:rFonts w:cs="Arial"/>
          <w:b w:val="0"/>
          <w:sz w:val="20"/>
        </w:rPr>
      </w:pPr>
    </w:p>
    <w:p w14:paraId="2450EF17" w14:textId="77777777" w:rsidR="00264E94" w:rsidRPr="004F49E0" w:rsidRDefault="00264E94" w:rsidP="00264E94">
      <w:pPr>
        <w:pStyle w:val="Ttulo"/>
        <w:jc w:val="both"/>
        <w:rPr>
          <w:rFonts w:cs="Arial"/>
          <w:b w:val="0"/>
          <w:sz w:val="20"/>
        </w:rPr>
      </w:pPr>
      <w:r w:rsidRPr="004F49E0">
        <w:rPr>
          <w:rFonts w:cs="Arial"/>
          <w:b w:val="0"/>
          <w:sz w:val="20"/>
        </w:rPr>
        <w:t>4. El manual contiene un cuadro de control ubicado en la parte inferior del manual con las siguientes especificaciones:</w:t>
      </w:r>
    </w:p>
    <w:p w14:paraId="4FF1130E" w14:textId="77777777" w:rsidR="00264E94" w:rsidRPr="004F49E0" w:rsidRDefault="00264E94" w:rsidP="00264E94">
      <w:pPr>
        <w:pStyle w:val="Ttulo"/>
        <w:jc w:val="both"/>
        <w:rPr>
          <w:rFonts w:cs="Arial"/>
          <w:b w:val="0"/>
          <w:sz w:val="20"/>
        </w:rPr>
      </w:pPr>
    </w:p>
    <w:p w14:paraId="6E74E7C9" w14:textId="77777777" w:rsidR="00264E94" w:rsidRPr="004F49E0" w:rsidRDefault="00264E94" w:rsidP="00264E94">
      <w:pPr>
        <w:pStyle w:val="Ttulo"/>
        <w:ind w:left="3060" w:hanging="2700"/>
        <w:jc w:val="both"/>
        <w:rPr>
          <w:rFonts w:cs="Arial"/>
          <w:b w:val="0"/>
          <w:sz w:val="20"/>
        </w:rPr>
      </w:pPr>
      <w:r w:rsidRPr="004F49E0">
        <w:rPr>
          <w:rFonts w:cs="Arial"/>
          <w:b w:val="0"/>
          <w:i/>
          <w:sz w:val="20"/>
        </w:rPr>
        <w:t>Fecha de elaboración:</w:t>
      </w:r>
      <w:r w:rsidRPr="004F49E0">
        <w:rPr>
          <w:rFonts w:cs="Arial"/>
          <w:b w:val="0"/>
          <w:i/>
          <w:sz w:val="20"/>
        </w:rPr>
        <w:tab/>
      </w:r>
      <w:r w:rsidRPr="004F49E0">
        <w:rPr>
          <w:rFonts w:cs="Arial"/>
          <w:b w:val="0"/>
          <w:sz w:val="20"/>
        </w:rPr>
        <w:t>Día, mes y año en que se elaboró la 1ª versión del manual. Para las áreas que lo elaboren por primera vez éste será el manual vigente.</w:t>
      </w:r>
    </w:p>
    <w:p w14:paraId="15ECF2D9" w14:textId="77777777"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Fecha de actualización:</w:t>
      </w:r>
      <w:r w:rsidRPr="004F49E0">
        <w:rPr>
          <w:rFonts w:cs="Arial"/>
          <w:b w:val="0"/>
          <w:sz w:val="20"/>
        </w:rPr>
        <w:t xml:space="preserve"> </w:t>
      </w:r>
      <w:r w:rsidRPr="004F49E0">
        <w:rPr>
          <w:rFonts w:cs="Arial"/>
          <w:b w:val="0"/>
          <w:sz w:val="20"/>
        </w:rPr>
        <w:tab/>
        <w:t>Día, mes y año de la versión más reciente y vigente del manual para las áreas que lo actualicen.</w:t>
      </w:r>
    </w:p>
    <w:p w14:paraId="3E2D26CE" w14:textId="77777777"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Número de actualización:</w:t>
      </w:r>
      <w:r w:rsidRPr="004F49E0">
        <w:rPr>
          <w:rFonts w:cs="Arial"/>
          <w:b w:val="0"/>
          <w:sz w:val="20"/>
        </w:rPr>
        <w:t xml:space="preserve"> </w:t>
      </w:r>
      <w:r w:rsidRPr="004F49E0">
        <w:rPr>
          <w:rFonts w:cs="Arial"/>
          <w:b w:val="0"/>
          <w:sz w:val="20"/>
        </w:rPr>
        <w:tab/>
        <w:t>Número consecutivo que representa las veces en que el manual se ha actualizado y que va en relación con el campo de “Fecha de actualización”.</w:t>
      </w:r>
    </w:p>
    <w:p w14:paraId="65367A9C" w14:textId="77777777"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Código del manual:</w:t>
      </w:r>
      <w:r w:rsidRPr="004F49E0">
        <w:rPr>
          <w:rFonts w:cs="Arial"/>
          <w:b w:val="0"/>
          <w:i/>
          <w:sz w:val="20"/>
        </w:rPr>
        <w:tab/>
      </w:r>
      <w:r w:rsidRPr="004F49E0">
        <w:rPr>
          <w:rFonts w:cs="Arial"/>
          <w:b w:val="0"/>
          <w:sz w:val="20"/>
        </w:rPr>
        <w:t xml:space="preserve">Código asignado al Manual de Organización y representado por las iniciales (MO), seguidas de </w:t>
      </w:r>
      <w:r w:rsidR="0002160F" w:rsidRPr="004F49E0">
        <w:rPr>
          <w:rFonts w:cs="Arial"/>
          <w:b w:val="0"/>
          <w:sz w:val="20"/>
        </w:rPr>
        <w:t>una referencia a la dirección ya sea nombre completo o abreviado</w:t>
      </w:r>
      <w:r w:rsidRPr="004F49E0">
        <w:rPr>
          <w:rFonts w:cs="Arial"/>
          <w:b w:val="0"/>
          <w:sz w:val="20"/>
        </w:rPr>
        <w:t xml:space="preserve"> (AAAA</w:t>
      </w:r>
      <w:r w:rsidR="0002160F" w:rsidRPr="004F49E0">
        <w:rPr>
          <w:rFonts w:cs="Arial"/>
          <w:b w:val="0"/>
          <w:sz w:val="20"/>
        </w:rPr>
        <w:t>AA</w:t>
      </w:r>
      <w:r w:rsidRPr="004F49E0">
        <w:rPr>
          <w:rFonts w:cs="Arial"/>
          <w:b w:val="0"/>
          <w:sz w:val="20"/>
        </w:rPr>
        <w:t xml:space="preserve">) a la que pertenece y finaliza con </w:t>
      </w:r>
      <w:r w:rsidR="0002160F" w:rsidRPr="004F49E0">
        <w:rPr>
          <w:rFonts w:cs="Arial"/>
          <w:b w:val="0"/>
          <w:sz w:val="20"/>
        </w:rPr>
        <w:t>el año en el que se elaboró el documento</w:t>
      </w:r>
      <w:r w:rsidRPr="004F49E0">
        <w:rPr>
          <w:rFonts w:cs="Arial"/>
          <w:b w:val="0"/>
          <w:sz w:val="20"/>
        </w:rPr>
        <w:t xml:space="preserve"> (BBBB).</w:t>
      </w:r>
    </w:p>
    <w:p w14:paraId="760AA157" w14:textId="77777777" w:rsidR="00264E94" w:rsidRPr="004F49E0" w:rsidRDefault="00264E94" w:rsidP="00264E94">
      <w:pPr>
        <w:pStyle w:val="Ttulo"/>
        <w:jc w:val="both"/>
        <w:rPr>
          <w:rFonts w:cs="Arial"/>
          <w:b w:val="0"/>
          <w:sz w:val="20"/>
        </w:rPr>
      </w:pPr>
    </w:p>
    <w:p w14:paraId="10DC6B50" w14:textId="77777777" w:rsidR="00264E94" w:rsidRPr="004F49E0" w:rsidRDefault="00264E94" w:rsidP="00264E94">
      <w:pPr>
        <w:pStyle w:val="Ttulo"/>
        <w:jc w:val="both"/>
        <w:rPr>
          <w:rFonts w:cs="Arial"/>
          <w:b w:val="0"/>
          <w:sz w:val="20"/>
        </w:rPr>
      </w:pPr>
    </w:p>
    <w:p w14:paraId="730D9455" w14:textId="77777777" w:rsidR="00264E94" w:rsidRPr="004F49E0" w:rsidRDefault="00264E94" w:rsidP="00264E94">
      <w:pPr>
        <w:pStyle w:val="Ttulo"/>
        <w:ind w:left="705" w:hanging="705"/>
        <w:jc w:val="both"/>
        <w:rPr>
          <w:rFonts w:cs="Arial"/>
          <w:b w:val="0"/>
          <w:sz w:val="20"/>
        </w:rPr>
      </w:pPr>
      <w:r w:rsidRPr="004F49E0">
        <w:rPr>
          <w:rFonts w:cs="Arial"/>
          <w:color w:val="006699"/>
          <w:sz w:val="20"/>
        </w:rPr>
        <w:t>Nota</w:t>
      </w:r>
      <w:r w:rsidRPr="004F49E0">
        <w:rPr>
          <w:rFonts w:cs="Arial"/>
          <w:color w:val="3366FF"/>
          <w:sz w:val="20"/>
        </w:rPr>
        <w:t xml:space="preserve">: </w:t>
      </w:r>
      <w:r w:rsidRPr="004F49E0">
        <w:rPr>
          <w:rFonts w:cs="Arial"/>
          <w:sz w:val="20"/>
        </w:rPr>
        <w:tab/>
      </w:r>
      <w:r w:rsidRPr="004F49E0">
        <w:rPr>
          <w:rFonts w:cs="Arial"/>
          <w:b w:val="0"/>
          <w:sz w:val="20"/>
        </w:rPr>
        <w:t>En ausencia de los puntos 3 y 4 de este apartado, se considerará al documento en periodo de revisión y actualización y se considerará oficial a partir de que cuente con las firmas de autorización correspondientes.</w:t>
      </w:r>
    </w:p>
    <w:p w14:paraId="476CA617" w14:textId="28F4A7DB" w:rsidR="00383E76" w:rsidRDefault="00383E76" w:rsidP="00B75193">
      <w:pPr>
        <w:rPr>
          <w:rFonts w:ascii="Arial" w:hAnsi="Arial" w:cs="Arial"/>
          <w:color w:val="FF0000"/>
          <w:sz w:val="20"/>
          <w:szCs w:val="20"/>
          <w:lang w:val="es-ES_tradnl"/>
        </w:rPr>
      </w:pPr>
    </w:p>
    <w:p w14:paraId="4CD84C48" w14:textId="77777777" w:rsidR="00B62B42" w:rsidRPr="004F49E0" w:rsidRDefault="00B62B42" w:rsidP="00B75193">
      <w:pPr>
        <w:rPr>
          <w:rFonts w:ascii="Arial" w:hAnsi="Arial" w:cs="Arial"/>
          <w:sz w:val="20"/>
          <w:szCs w:val="20"/>
          <w:lang w:val="es-ES_tradnl"/>
        </w:rPr>
      </w:pPr>
    </w:p>
    <w:p w14:paraId="2E2C8FA2" w14:textId="77777777" w:rsidR="00783C8C" w:rsidRPr="004F49E0" w:rsidRDefault="00783C8C" w:rsidP="00B75193">
      <w:pPr>
        <w:rPr>
          <w:rFonts w:ascii="Arial" w:hAnsi="Arial" w:cs="Arial"/>
          <w:sz w:val="20"/>
          <w:szCs w:val="20"/>
          <w:lang w:val="es-ES_tradnl"/>
        </w:rPr>
      </w:pPr>
    </w:p>
    <w:p w14:paraId="7E8EF411" w14:textId="77777777" w:rsidR="003F2589" w:rsidRPr="004F49E0" w:rsidRDefault="003F2589" w:rsidP="00B75193">
      <w:pPr>
        <w:rPr>
          <w:rFonts w:ascii="Arial" w:hAnsi="Arial" w:cs="Arial"/>
          <w:sz w:val="20"/>
          <w:szCs w:val="20"/>
          <w:lang w:val="es-ES_tradnl"/>
        </w:rPr>
      </w:pPr>
    </w:p>
    <w:p w14:paraId="4D36358C" w14:textId="77777777" w:rsidR="00783C8C" w:rsidRPr="004F49E0" w:rsidRDefault="00783C8C" w:rsidP="003F2589">
      <w:pPr>
        <w:pStyle w:val="Ttulo1"/>
        <w:numPr>
          <w:ilvl w:val="0"/>
          <w:numId w:val="3"/>
        </w:numPr>
        <w:rPr>
          <w:rFonts w:ascii="Arial" w:hAnsi="Arial" w:cs="Arial"/>
          <w:sz w:val="20"/>
          <w:szCs w:val="20"/>
        </w:rPr>
      </w:pPr>
      <w:commentRangeStart w:id="3"/>
      <w:r w:rsidRPr="004F49E0">
        <w:rPr>
          <w:rFonts w:ascii="Arial" w:hAnsi="Arial" w:cs="Arial"/>
          <w:sz w:val="20"/>
          <w:szCs w:val="20"/>
        </w:rPr>
        <w:lastRenderedPageBreak/>
        <w:t>OBJETIVOS DEL MANUAL DE ORGANIZACIÓN</w:t>
      </w:r>
      <w:commentRangeEnd w:id="3"/>
      <w:r w:rsidR="009F2EBA">
        <w:rPr>
          <w:rStyle w:val="Refdecomentario"/>
          <w:rFonts w:asciiTheme="minorHAnsi" w:eastAsiaTheme="minorHAnsi" w:hAnsiTheme="minorHAnsi" w:cstheme="minorBidi"/>
          <w:b w:val="0"/>
          <w:bCs w:val="0"/>
          <w:color w:val="auto"/>
        </w:rPr>
        <w:commentReference w:id="3"/>
      </w:r>
    </w:p>
    <w:p w14:paraId="33B121FD" w14:textId="77777777" w:rsidR="00783C8C" w:rsidRPr="004F49E0" w:rsidRDefault="00783C8C" w:rsidP="00783C8C">
      <w:pPr>
        <w:rPr>
          <w:rFonts w:ascii="Arial" w:hAnsi="Arial" w:cs="Arial"/>
          <w:sz w:val="20"/>
          <w:szCs w:val="20"/>
        </w:rPr>
      </w:pPr>
    </w:p>
    <w:p w14:paraId="2D71B07E" w14:textId="77777777" w:rsidR="00783C8C" w:rsidRPr="004F49E0" w:rsidRDefault="00783C8C" w:rsidP="00783C8C">
      <w:pPr>
        <w:rPr>
          <w:rFonts w:ascii="Arial" w:hAnsi="Arial" w:cs="Arial"/>
          <w:sz w:val="20"/>
          <w:szCs w:val="20"/>
        </w:rPr>
      </w:pPr>
      <w:r w:rsidRPr="004F49E0">
        <w:rPr>
          <w:rFonts w:ascii="Arial" w:hAnsi="Arial" w:cs="Arial"/>
          <w:sz w:val="20"/>
          <w:szCs w:val="20"/>
        </w:rPr>
        <w:t>Este Manual de Organización es un documento normativo e informativo, cuyos objetivos son:</w:t>
      </w:r>
    </w:p>
    <w:p w14:paraId="7D8C937B" w14:textId="77777777" w:rsidR="00783C8C" w:rsidRPr="004F49E0" w:rsidRDefault="00783C8C" w:rsidP="00783C8C">
      <w:pPr>
        <w:rPr>
          <w:rFonts w:ascii="Arial" w:hAnsi="Arial" w:cs="Arial"/>
          <w:sz w:val="20"/>
          <w:szCs w:val="20"/>
        </w:rPr>
      </w:pPr>
    </w:p>
    <w:p w14:paraId="1502E15A" w14:textId="77777777"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Capitalizar el conocimiento humano generado durante la presente administración.</w:t>
      </w:r>
    </w:p>
    <w:p w14:paraId="2A8C035A" w14:textId="028122F8"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Mostrar la organización de</w:t>
      </w:r>
      <w:r w:rsidR="00640F7D">
        <w:rPr>
          <w:rFonts w:ascii="Arial" w:hAnsi="Arial" w:cs="Arial"/>
          <w:sz w:val="20"/>
          <w:szCs w:val="20"/>
        </w:rPr>
        <w:t xml:space="preserve"> la Hacienda Pública Municipal</w:t>
      </w:r>
      <w:r w:rsidR="00B62B42">
        <w:rPr>
          <w:rFonts w:ascii="Arial" w:hAnsi="Arial" w:cs="Arial"/>
          <w:sz w:val="20"/>
          <w:szCs w:val="20"/>
        </w:rPr>
        <w:t>.</w:t>
      </w:r>
    </w:p>
    <w:p w14:paraId="58695C60" w14:textId="6BDF3AC3"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Servir de marco de referencia y guía para llevar a cabo el trabajo diario de cada unidad, orientadas a la consecución de los objetivos de la depe</w:t>
      </w:r>
      <w:r w:rsidR="00640F7D">
        <w:rPr>
          <w:rFonts w:ascii="Arial" w:hAnsi="Arial" w:cs="Arial"/>
          <w:sz w:val="20"/>
          <w:szCs w:val="20"/>
        </w:rPr>
        <w:t xml:space="preserve">ndencia además de contribuir a </w:t>
      </w:r>
      <w:r w:rsidRPr="004F49E0">
        <w:rPr>
          <w:rFonts w:ascii="Arial" w:hAnsi="Arial" w:cs="Arial"/>
          <w:sz w:val="20"/>
          <w:szCs w:val="20"/>
        </w:rPr>
        <w:t>la división del trabajo, capacitación y medición de su desempeño.</w:t>
      </w:r>
    </w:p>
    <w:p w14:paraId="5D09B00E"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Delimitar las responsabilidades y competencias de todas las áreas que componen la organización, para detectar omisiones y evitar duplicidad de funciones, que repercutan en el uso indebido de los recursos.</w:t>
      </w:r>
    </w:p>
    <w:p w14:paraId="57B3F97A"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Actuar como medio de información, comunicación y difusión para apoyar la inducción del personal de nuevo ingreso al contexto de la institución.</w:t>
      </w:r>
    </w:p>
    <w:p w14:paraId="2E76A8D8" w14:textId="77777777"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Contribuir a fundamentar los programas de trabajo y presupuestos de las dependencias.</w:t>
      </w:r>
    </w:p>
    <w:p w14:paraId="1938330C" w14:textId="392F21EF"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Describir los procesos sustantivos </w:t>
      </w:r>
      <w:r w:rsidR="00640F7D">
        <w:rPr>
          <w:rFonts w:ascii="Arial" w:hAnsi="Arial" w:cs="Arial"/>
          <w:sz w:val="20"/>
          <w:szCs w:val="20"/>
        </w:rPr>
        <w:t>de la</w:t>
      </w:r>
      <w:r w:rsidR="00B62B42">
        <w:rPr>
          <w:rFonts w:ascii="Arial" w:hAnsi="Arial" w:cs="Arial"/>
          <w:sz w:val="20"/>
          <w:szCs w:val="20"/>
        </w:rPr>
        <w:t xml:space="preserve"> </w:t>
      </w:r>
      <w:r w:rsidR="00640F7D">
        <w:rPr>
          <w:rFonts w:ascii="Arial" w:hAnsi="Arial" w:cs="Arial"/>
          <w:sz w:val="20"/>
          <w:szCs w:val="20"/>
        </w:rPr>
        <w:t>Hacienda Pública Municipal,</w:t>
      </w:r>
      <w:r w:rsidR="00640F7D" w:rsidRPr="004F49E0">
        <w:rPr>
          <w:rFonts w:ascii="Arial" w:hAnsi="Arial" w:cs="Arial"/>
          <w:sz w:val="20"/>
          <w:szCs w:val="20"/>
        </w:rPr>
        <w:t xml:space="preserve"> </w:t>
      </w:r>
      <w:r w:rsidRPr="004F49E0">
        <w:rPr>
          <w:rFonts w:ascii="Arial" w:hAnsi="Arial" w:cs="Arial"/>
          <w:sz w:val="20"/>
          <w:szCs w:val="20"/>
        </w:rPr>
        <w:t>así como los procedimientos que lo conforman y sus operaciones en forma ordenada, secuencial y detallada.</w:t>
      </w:r>
    </w:p>
    <w:p w14:paraId="1C0B1F44"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Implementar formalmente los métodos y técnicas de trabajo que deben seguirse para la realización de las actividades. </w:t>
      </w:r>
    </w:p>
    <w:p w14:paraId="71BB2740"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Otorgar al servidor público una visión integral de sus funciones y responsabilidades operativas al ofrecerle la descripción del procedimiento en su conjunto, así como las interrelaciones de éste con otras unidades de trabajo para la realización de las funciones asignadas.</w:t>
      </w:r>
    </w:p>
    <w:p w14:paraId="33DDC141" w14:textId="13318409"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Describir los servicios vitales de</w:t>
      </w:r>
      <w:r w:rsidR="004827B2" w:rsidRPr="004F49E0">
        <w:rPr>
          <w:rFonts w:ascii="Arial" w:hAnsi="Arial" w:cs="Arial"/>
          <w:sz w:val="20"/>
          <w:szCs w:val="20"/>
        </w:rPr>
        <w:t xml:space="preserve">l </w:t>
      </w:r>
      <w:r w:rsidR="00640F7D">
        <w:rPr>
          <w:rFonts w:ascii="Arial" w:hAnsi="Arial" w:cs="Arial"/>
          <w:sz w:val="20"/>
          <w:szCs w:val="20"/>
        </w:rPr>
        <w:t>área de la Hacienda Pública Municipal</w:t>
      </w:r>
      <w:r w:rsidR="00B62B42" w:rsidRPr="00B62B42">
        <w:rPr>
          <w:rFonts w:ascii="Arial" w:hAnsi="Arial" w:cs="Arial"/>
          <w:sz w:val="20"/>
          <w:szCs w:val="20"/>
        </w:rPr>
        <w:t xml:space="preserve">; </w:t>
      </w:r>
      <w:r w:rsidRPr="004F49E0">
        <w:rPr>
          <w:rFonts w:ascii="Arial" w:hAnsi="Arial" w:cs="Arial"/>
          <w:sz w:val="20"/>
          <w:szCs w:val="20"/>
        </w:rPr>
        <w:t>especificando sus características, requerimientos y estándares de calidad que contribuyan a garantizar a los usuarios la prestación de los servicios en tiempo y forma.</w:t>
      </w:r>
    </w:p>
    <w:p w14:paraId="5D4BAFF5" w14:textId="77777777" w:rsidR="004827B2" w:rsidRPr="004F49E0" w:rsidRDefault="004827B2" w:rsidP="004827B2">
      <w:pPr>
        <w:ind w:left="705" w:hanging="705"/>
        <w:jc w:val="both"/>
        <w:rPr>
          <w:rFonts w:ascii="Arial" w:hAnsi="Arial" w:cs="Arial"/>
          <w:sz w:val="20"/>
          <w:szCs w:val="20"/>
        </w:rPr>
      </w:pPr>
    </w:p>
    <w:p w14:paraId="3BAA1F93" w14:textId="77777777" w:rsidR="004827B2" w:rsidRPr="004F49E0" w:rsidRDefault="004827B2" w:rsidP="004827B2">
      <w:pPr>
        <w:ind w:left="705" w:hanging="705"/>
        <w:jc w:val="both"/>
        <w:rPr>
          <w:rFonts w:ascii="Arial" w:hAnsi="Arial" w:cs="Arial"/>
          <w:sz w:val="20"/>
          <w:szCs w:val="20"/>
        </w:rPr>
      </w:pPr>
    </w:p>
    <w:p w14:paraId="088A0E84" w14:textId="77777777" w:rsidR="00067944" w:rsidRPr="004F49E0" w:rsidRDefault="00067944" w:rsidP="004827B2">
      <w:pPr>
        <w:ind w:left="705" w:hanging="705"/>
        <w:jc w:val="both"/>
        <w:rPr>
          <w:rFonts w:ascii="Arial" w:hAnsi="Arial" w:cs="Arial"/>
          <w:sz w:val="20"/>
          <w:szCs w:val="20"/>
        </w:rPr>
      </w:pPr>
    </w:p>
    <w:p w14:paraId="335B95B3" w14:textId="77777777" w:rsidR="00067944" w:rsidRPr="004F49E0" w:rsidRDefault="00067944" w:rsidP="004827B2">
      <w:pPr>
        <w:ind w:left="705" w:hanging="705"/>
        <w:jc w:val="both"/>
        <w:rPr>
          <w:rFonts w:ascii="Arial" w:hAnsi="Arial" w:cs="Arial"/>
          <w:sz w:val="20"/>
          <w:szCs w:val="20"/>
        </w:rPr>
      </w:pPr>
    </w:p>
    <w:p w14:paraId="5B8AD343" w14:textId="77777777" w:rsidR="004827B2" w:rsidRPr="004F49E0" w:rsidRDefault="004827B2" w:rsidP="003F2589">
      <w:pPr>
        <w:pStyle w:val="Ttulo1"/>
        <w:numPr>
          <w:ilvl w:val="0"/>
          <w:numId w:val="3"/>
        </w:numPr>
        <w:rPr>
          <w:rFonts w:ascii="Arial" w:hAnsi="Arial" w:cs="Arial"/>
          <w:sz w:val="20"/>
          <w:szCs w:val="20"/>
        </w:rPr>
      </w:pPr>
      <w:commentRangeStart w:id="4"/>
      <w:r w:rsidRPr="004F49E0">
        <w:rPr>
          <w:rFonts w:ascii="Arial" w:hAnsi="Arial" w:cs="Arial"/>
          <w:sz w:val="20"/>
          <w:szCs w:val="20"/>
        </w:rPr>
        <w:lastRenderedPageBreak/>
        <w:t>ESTRUCTURA ORGÁNICA</w:t>
      </w:r>
      <w:commentRangeEnd w:id="4"/>
      <w:r w:rsidR="009F2EBA">
        <w:rPr>
          <w:rStyle w:val="Refdecomentario"/>
          <w:rFonts w:asciiTheme="minorHAnsi" w:eastAsiaTheme="minorHAnsi" w:hAnsiTheme="minorHAnsi" w:cstheme="minorBidi"/>
          <w:b w:val="0"/>
          <w:bCs w:val="0"/>
          <w:color w:val="auto"/>
        </w:rPr>
        <w:commentReference w:id="4"/>
      </w:r>
    </w:p>
    <w:p w14:paraId="77D78601" w14:textId="77777777" w:rsidR="00067944" w:rsidRPr="004F49E0" w:rsidRDefault="00067944" w:rsidP="00067944">
      <w:pPr>
        <w:rPr>
          <w:rFonts w:ascii="Arial" w:hAnsi="Arial" w:cs="Arial"/>
          <w:sz w:val="20"/>
          <w:szCs w:val="20"/>
        </w:rPr>
      </w:pPr>
    </w:p>
    <w:p w14:paraId="14293F9D" w14:textId="7A68062D" w:rsidR="00067944" w:rsidRPr="00640F7D" w:rsidRDefault="004827B2" w:rsidP="00067944">
      <w:pPr>
        <w:jc w:val="both"/>
        <w:rPr>
          <w:rStyle w:val="nfasisintenso"/>
          <w:rFonts w:ascii="Arial" w:hAnsi="Arial" w:cs="Arial"/>
          <w:i w:val="0"/>
          <w:color w:val="auto"/>
          <w:sz w:val="20"/>
          <w:szCs w:val="20"/>
        </w:rPr>
      </w:pPr>
      <w:r w:rsidRPr="00640F7D">
        <w:rPr>
          <w:rFonts w:ascii="Arial" w:hAnsi="Arial" w:cs="Arial"/>
          <w:sz w:val="20"/>
          <w:szCs w:val="20"/>
        </w:rPr>
        <w:t>De acuerdo a lo establecido en el Artículo 158 del Reglamento Orgánico del Gobierno y la Administración Pública del Municipio de Juanacatl</w:t>
      </w:r>
      <w:r w:rsidR="00067944" w:rsidRPr="00640F7D">
        <w:rPr>
          <w:rFonts w:ascii="Arial" w:hAnsi="Arial" w:cs="Arial"/>
          <w:sz w:val="20"/>
          <w:szCs w:val="20"/>
        </w:rPr>
        <w:t>án Jalisco, para el cumplimiento de sus funciones y obligaciones quedó establecido la</w:t>
      </w:r>
      <w:r w:rsidR="00640F7D" w:rsidRPr="00640F7D">
        <w:rPr>
          <w:rFonts w:ascii="Arial" w:hAnsi="Arial" w:cs="Arial"/>
          <w:sz w:val="20"/>
          <w:szCs w:val="20"/>
        </w:rPr>
        <w:t xml:space="preserve"> organización para la</w:t>
      </w:r>
      <w:r w:rsidR="00067944" w:rsidRPr="00640F7D">
        <w:rPr>
          <w:rFonts w:ascii="Arial" w:hAnsi="Arial" w:cs="Arial"/>
          <w:sz w:val="20"/>
          <w:szCs w:val="20"/>
        </w:rPr>
        <w:t xml:space="preserve"> </w:t>
      </w:r>
      <w:r w:rsidR="00067944" w:rsidRPr="00640F7D">
        <w:rPr>
          <w:rStyle w:val="nfasisintenso"/>
          <w:rFonts w:ascii="Arial" w:hAnsi="Arial" w:cs="Arial"/>
          <w:i w:val="0"/>
          <w:color w:val="auto"/>
          <w:sz w:val="20"/>
          <w:szCs w:val="20"/>
        </w:rPr>
        <w:t xml:space="preserve">Hacienda Pública Municipal. </w:t>
      </w:r>
    </w:p>
    <w:p w14:paraId="611DDE3F" w14:textId="4DD4CC4E" w:rsidR="00067944" w:rsidRPr="00640F7D" w:rsidRDefault="00067944" w:rsidP="00067944">
      <w:pPr>
        <w:rPr>
          <w:rFonts w:ascii="Arial" w:hAnsi="Arial" w:cs="Arial"/>
          <w:sz w:val="20"/>
          <w:szCs w:val="20"/>
        </w:rPr>
      </w:pPr>
    </w:p>
    <w:p w14:paraId="51E40C73" w14:textId="77777777" w:rsidR="00067944" w:rsidRPr="00640F7D" w:rsidRDefault="00067944" w:rsidP="00067944">
      <w:pPr>
        <w:pStyle w:val="Default"/>
        <w:numPr>
          <w:ilvl w:val="0"/>
          <w:numId w:val="2"/>
        </w:numPr>
        <w:jc w:val="both"/>
        <w:rPr>
          <w:rFonts w:ascii="Arial" w:hAnsi="Arial" w:cs="Arial"/>
          <w:color w:val="auto"/>
          <w:sz w:val="20"/>
          <w:szCs w:val="20"/>
        </w:rPr>
      </w:pPr>
      <w:r w:rsidRPr="00640F7D">
        <w:rPr>
          <w:rFonts w:ascii="Arial" w:hAnsi="Arial" w:cs="Arial"/>
          <w:b/>
          <w:bCs/>
          <w:color w:val="auto"/>
          <w:sz w:val="20"/>
          <w:szCs w:val="20"/>
        </w:rPr>
        <w:t xml:space="preserve">HACIENDA PÚBLICA MUNICIPAL </w:t>
      </w:r>
    </w:p>
    <w:p w14:paraId="34BE7165" w14:textId="77777777" w:rsidR="00067944" w:rsidRPr="00640F7D" w:rsidRDefault="00067944" w:rsidP="00067944">
      <w:pPr>
        <w:pStyle w:val="Default"/>
        <w:ind w:left="720"/>
        <w:jc w:val="both"/>
        <w:rPr>
          <w:rFonts w:ascii="Arial" w:hAnsi="Arial" w:cs="Arial"/>
          <w:color w:val="auto"/>
          <w:sz w:val="20"/>
          <w:szCs w:val="20"/>
        </w:rPr>
      </w:pPr>
    </w:p>
    <w:p w14:paraId="0910EC76" w14:textId="77777777" w:rsidR="00067944" w:rsidRPr="00B13029" w:rsidRDefault="00067944" w:rsidP="00067944">
      <w:pPr>
        <w:pStyle w:val="Default"/>
        <w:numPr>
          <w:ilvl w:val="1"/>
          <w:numId w:val="2"/>
        </w:numPr>
        <w:jc w:val="both"/>
        <w:rPr>
          <w:rFonts w:ascii="Arial" w:hAnsi="Arial" w:cs="Arial"/>
          <w:color w:val="auto"/>
          <w:sz w:val="20"/>
          <w:szCs w:val="20"/>
        </w:rPr>
      </w:pPr>
      <w:r w:rsidRPr="00B13029">
        <w:rPr>
          <w:rFonts w:ascii="Arial" w:hAnsi="Arial" w:cs="Arial"/>
          <w:color w:val="auto"/>
          <w:sz w:val="20"/>
          <w:szCs w:val="20"/>
        </w:rPr>
        <w:t xml:space="preserve">Departamento de ingresos y egresos. </w:t>
      </w:r>
    </w:p>
    <w:p w14:paraId="694C2A41" w14:textId="77777777" w:rsidR="00067944" w:rsidRPr="00B13029" w:rsidRDefault="00067944" w:rsidP="00067944">
      <w:pPr>
        <w:pStyle w:val="Default"/>
        <w:numPr>
          <w:ilvl w:val="1"/>
          <w:numId w:val="2"/>
        </w:numPr>
        <w:jc w:val="both"/>
        <w:rPr>
          <w:rStyle w:val="nfasisintenso"/>
          <w:rFonts w:ascii="Arial" w:hAnsi="Arial" w:cs="Arial"/>
          <w:b w:val="0"/>
          <w:i w:val="0"/>
          <w:color w:val="auto"/>
          <w:sz w:val="20"/>
          <w:szCs w:val="20"/>
        </w:rPr>
      </w:pPr>
      <w:r w:rsidRPr="00B13029">
        <w:rPr>
          <w:rStyle w:val="nfasisintenso"/>
          <w:rFonts w:ascii="Arial" w:hAnsi="Arial" w:cs="Arial"/>
          <w:b w:val="0"/>
          <w:i w:val="0"/>
          <w:color w:val="auto"/>
          <w:sz w:val="20"/>
          <w:szCs w:val="20"/>
        </w:rPr>
        <w:t xml:space="preserve">Departamento de Impuesto predial y Catastro. </w:t>
      </w:r>
    </w:p>
    <w:p w14:paraId="29FDF314" w14:textId="77777777" w:rsidR="00067944" w:rsidRPr="00B13029" w:rsidRDefault="00067944" w:rsidP="00067944">
      <w:pPr>
        <w:pStyle w:val="Default"/>
        <w:numPr>
          <w:ilvl w:val="1"/>
          <w:numId w:val="2"/>
        </w:numPr>
        <w:jc w:val="both"/>
        <w:rPr>
          <w:rFonts w:ascii="Arial" w:hAnsi="Arial" w:cs="Arial"/>
          <w:color w:val="auto"/>
          <w:sz w:val="20"/>
          <w:szCs w:val="20"/>
        </w:rPr>
      </w:pPr>
      <w:r w:rsidRPr="00B13029">
        <w:rPr>
          <w:rFonts w:ascii="Arial" w:hAnsi="Arial" w:cs="Arial"/>
          <w:color w:val="auto"/>
          <w:sz w:val="20"/>
          <w:szCs w:val="20"/>
        </w:rPr>
        <w:t xml:space="preserve">Oficialía mayor de Padrón y Licencias. </w:t>
      </w:r>
    </w:p>
    <w:p w14:paraId="0E631C96" w14:textId="77777777" w:rsidR="00067944" w:rsidRPr="00B13029" w:rsidRDefault="00067944" w:rsidP="00067944">
      <w:pPr>
        <w:pStyle w:val="Default"/>
        <w:numPr>
          <w:ilvl w:val="1"/>
          <w:numId w:val="2"/>
        </w:numPr>
        <w:jc w:val="both"/>
        <w:rPr>
          <w:rFonts w:ascii="Arial" w:hAnsi="Arial" w:cs="Arial"/>
          <w:color w:val="auto"/>
          <w:sz w:val="20"/>
          <w:szCs w:val="20"/>
        </w:rPr>
      </w:pPr>
      <w:r w:rsidRPr="00B13029">
        <w:rPr>
          <w:rFonts w:ascii="Arial" w:hAnsi="Arial" w:cs="Arial"/>
          <w:color w:val="auto"/>
          <w:sz w:val="20"/>
          <w:szCs w:val="20"/>
        </w:rPr>
        <w:t xml:space="preserve">Departamento de apremios. </w:t>
      </w:r>
    </w:p>
    <w:p w14:paraId="0B4C6390" w14:textId="77777777" w:rsidR="00067944" w:rsidRPr="00B13029" w:rsidRDefault="00067944" w:rsidP="00067944">
      <w:pPr>
        <w:pStyle w:val="Default"/>
        <w:numPr>
          <w:ilvl w:val="1"/>
          <w:numId w:val="2"/>
        </w:numPr>
        <w:jc w:val="both"/>
        <w:rPr>
          <w:rFonts w:ascii="Arial" w:hAnsi="Arial" w:cs="Arial"/>
          <w:color w:val="auto"/>
          <w:sz w:val="20"/>
          <w:szCs w:val="20"/>
        </w:rPr>
      </w:pPr>
      <w:r w:rsidRPr="00B13029">
        <w:rPr>
          <w:rFonts w:ascii="Arial" w:hAnsi="Arial" w:cs="Arial"/>
          <w:color w:val="auto"/>
          <w:sz w:val="20"/>
          <w:szCs w:val="20"/>
        </w:rPr>
        <w:t xml:space="preserve">Departamento de Mercados. </w:t>
      </w:r>
    </w:p>
    <w:p w14:paraId="0C944037" w14:textId="77777777" w:rsidR="00067944" w:rsidRPr="00B13029" w:rsidRDefault="00067944" w:rsidP="00067944">
      <w:pPr>
        <w:pStyle w:val="Default"/>
        <w:numPr>
          <w:ilvl w:val="1"/>
          <w:numId w:val="2"/>
        </w:numPr>
        <w:jc w:val="both"/>
        <w:rPr>
          <w:rFonts w:ascii="Arial" w:hAnsi="Arial" w:cs="Arial"/>
          <w:color w:val="auto"/>
          <w:sz w:val="20"/>
          <w:szCs w:val="20"/>
        </w:rPr>
      </w:pPr>
      <w:r w:rsidRPr="00B13029">
        <w:rPr>
          <w:rFonts w:ascii="Arial" w:hAnsi="Arial" w:cs="Arial"/>
          <w:color w:val="auto"/>
          <w:sz w:val="20"/>
          <w:szCs w:val="20"/>
        </w:rPr>
        <w:t xml:space="preserve">Departamento de Patrimonio Municipal. </w:t>
      </w:r>
    </w:p>
    <w:p w14:paraId="2E703A99" w14:textId="77777777" w:rsidR="00067944" w:rsidRPr="004F49E0" w:rsidRDefault="00067944" w:rsidP="004827B2">
      <w:pPr>
        <w:rPr>
          <w:rFonts w:ascii="Arial" w:hAnsi="Arial" w:cs="Arial"/>
          <w:sz w:val="20"/>
          <w:szCs w:val="20"/>
        </w:rPr>
      </w:pPr>
    </w:p>
    <w:p w14:paraId="2284D766" w14:textId="77777777" w:rsidR="00067944" w:rsidRPr="004F49E0" w:rsidRDefault="00067944" w:rsidP="004827B2">
      <w:pPr>
        <w:rPr>
          <w:rFonts w:ascii="Arial" w:hAnsi="Arial" w:cs="Arial"/>
          <w:sz w:val="20"/>
          <w:szCs w:val="20"/>
        </w:rPr>
      </w:pPr>
    </w:p>
    <w:p w14:paraId="5D483966" w14:textId="77777777" w:rsidR="00067944" w:rsidRPr="004F49E0" w:rsidRDefault="00067944" w:rsidP="004827B2">
      <w:pPr>
        <w:rPr>
          <w:rFonts w:ascii="Arial" w:hAnsi="Arial" w:cs="Arial"/>
          <w:sz w:val="20"/>
          <w:szCs w:val="20"/>
        </w:rPr>
      </w:pPr>
    </w:p>
    <w:p w14:paraId="36CED3A0" w14:textId="77777777" w:rsidR="00067944" w:rsidRPr="004F49E0" w:rsidRDefault="00067944" w:rsidP="004827B2">
      <w:pPr>
        <w:rPr>
          <w:rFonts w:ascii="Arial" w:hAnsi="Arial" w:cs="Arial"/>
          <w:sz w:val="20"/>
          <w:szCs w:val="20"/>
        </w:rPr>
      </w:pPr>
    </w:p>
    <w:p w14:paraId="3799653C" w14:textId="77777777" w:rsidR="00067944" w:rsidRPr="004F49E0" w:rsidRDefault="00067944" w:rsidP="004827B2">
      <w:pPr>
        <w:rPr>
          <w:rFonts w:ascii="Arial" w:hAnsi="Arial" w:cs="Arial"/>
          <w:sz w:val="20"/>
          <w:szCs w:val="20"/>
        </w:rPr>
      </w:pPr>
    </w:p>
    <w:p w14:paraId="12CD8CE9" w14:textId="77777777" w:rsidR="00067944" w:rsidRPr="004F49E0" w:rsidRDefault="00067944" w:rsidP="004827B2">
      <w:pPr>
        <w:rPr>
          <w:rFonts w:ascii="Arial" w:hAnsi="Arial" w:cs="Arial"/>
          <w:sz w:val="20"/>
          <w:szCs w:val="20"/>
        </w:rPr>
      </w:pPr>
    </w:p>
    <w:p w14:paraId="72A37F83" w14:textId="77777777" w:rsidR="00067944" w:rsidRPr="004F49E0" w:rsidRDefault="00067944" w:rsidP="004827B2">
      <w:pPr>
        <w:rPr>
          <w:rFonts w:ascii="Arial" w:hAnsi="Arial" w:cs="Arial"/>
          <w:sz w:val="20"/>
          <w:szCs w:val="20"/>
        </w:rPr>
      </w:pPr>
    </w:p>
    <w:p w14:paraId="055FBFA0" w14:textId="77777777" w:rsidR="00067944" w:rsidRPr="004F49E0" w:rsidRDefault="00067944" w:rsidP="004827B2">
      <w:pPr>
        <w:rPr>
          <w:rFonts w:ascii="Arial" w:hAnsi="Arial" w:cs="Arial"/>
          <w:sz w:val="20"/>
          <w:szCs w:val="20"/>
        </w:rPr>
      </w:pPr>
    </w:p>
    <w:p w14:paraId="45471A7E" w14:textId="77777777" w:rsidR="00067944" w:rsidRPr="004F49E0" w:rsidRDefault="00067944" w:rsidP="004827B2">
      <w:pPr>
        <w:rPr>
          <w:rFonts w:ascii="Arial" w:hAnsi="Arial" w:cs="Arial"/>
          <w:sz w:val="20"/>
          <w:szCs w:val="20"/>
        </w:rPr>
      </w:pPr>
    </w:p>
    <w:p w14:paraId="53D0248C" w14:textId="77777777" w:rsidR="00067944" w:rsidRPr="004F49E0" w:rsidRDefault="00067944" w:rsidP="004827B2">
      <w:pPr>
        <w:rPr>
          <w:rFonts w:ascii="Arial" w:hAnsi="Arial" w:cs="Arial"/>
          <w:sz w:val="20"/>
          <w:szCs w:val="20"/>
        </w:rPr>
      </w:pPr>
    </w:p>
    <w:p w14:paraId="7316E15A" w14:textId="77777777" w:rsidR="00067944" w:rsidRPr="004F49E0" w:rsidRDefault="00067944" w:rsidP="004827B2">
      <w:pPr>
        <w:rPr>
          <w:rFonts w:ascii="Arial" w:hAnsi="Arial" w:cs="Arial"/>
          <w:sz w:val="20"/>
          <w:szCs w:val="20"/>
        </w:rPr>
      </w:pPr>
    </w:p>
    <w:p w14:paraId="4FD0395F" w14:textId="3EF91B48" w:rsidR="00067944" w:rsidRDefault="00067944" w:rsidP="004827B2">
      <w:pPr>
        <w:rPr>
          <w:rFonts w:ascii="Arial" w:hAnsi="Arial" w:cs="Arial"/>
          <w:sz w:val="20"/>
          <w:szCs w:val="20"/>
        </w:rPr>
      </w:pPr>
    </w:p>
    <w:p w14:paraId="75987098" w14:textId="5143F0B7" w:rsidR="00640F7D" w:rsidRDefault="00640F7D" w:rsidP="004827B2">
      <w:pPr>
        <w:rPr>
          <w:rFonts w:ascii="Arial" w:hAnsi="Arial" w:cs="Arial"/>
          <w:sz w:val="20"/>
          <w:szCs w:val="20"/>
        </w:rPr>
      </w:pPr>
    </w:p>
    <w:p w14:paraId="36767B31" w14:textId="07FE63CD" w:rsidR="00640F7D" w:rsidRDefault="00640F7D" w:rsidP="004827B2">
      <w:pPr>
        <w:rPr>
          <w:rFonts w:ascii="Arial" w:hAnsi="Arial" w:cs="Arial"/>
          <w:sz w:val="20"/>
          <w:szCs w:val="20"/>
        </w:rPr>
      </w:pPr>
    </w:p>
    <w:p w14:paraId="4547540A" w14:textId="77777777" w:rsidR="00640F7D" w:rsidRPr="004F49E0" w:rsidRDefault="00640F7D" w:rsidP="004827B2">
      <w:pPr>
        <w:rPr>
          <w:rFonts w:ascii="Arial" w:hAnsi="Arial" w:cs="Arial"/>
          <w:sz w:val="20"/>
          <w:szCs w:val="20"/>
        </w:rPr>
      </w:pPr>
    </w:p>
    <w:p w14:paraId="0235DF23" w14:textId="77777777" w:rsidR="00067944" w:rsidRPr="004F49E0" w:rsidRDefault="003F2C01" w:rsidP="003F2589">
      <w:pPr>
        <w:pStyle w:val="Ttulo1"/>
        <w:numPr>
          <w:ilvl w:val="0"/>
          <w:numId w:val="3"/>
        </w:numPr>
        <w:rPr>
          <w:rFonts w:ascii="Arial" w:hAnsi="Arial" w:cs="Arial"/>
          <w:sz w:val="20"/>
          <w:szCs w:val="20"/>
        </w:rPr>
      </w:pPr>
      <w:commentRangeStart w:id="5"/>
      <w:r w:rsidRPr="004F49E0">
        <w:rPr>
          <w:rFonts w:ascii="Arial" w:hAnsi="Arial" w:cs="Arial"/>
          <w:sz w:val="20"/>
          <w:szCs w:val="20"/>
        </w:rPr>
        <w:lastRenderedPageBreak/>
        <w:t>ORGANIGRAMA</w:t>
      </w:r>
      <w:commentRangeEnd w:id="5"/>
      <w:r w:rsidR="009F2EBA">
        <w:rPr>
          <w:rStyle w:val="Refdecomentario"/>
          <w:rFonts w:asciiTheme="minorHAnsi" w:eastAsiaTheme="minorHAnsi" w:hAnsiTheme="minorHAnsi" w:cstheme="minorBidi"/>
          <w:b w:val="0"/>
          <w:bCs w:val="0"/>
          <w:color w:val="auto"/>
        </w:rPr>
        <w:commentReference w:id="5"/>
      </w:r>
    </w:p>
    <w:p w14:paraId="21F950E5" w14:textId="77777777" w:rsidR="003F2C01" w:rsidRPr="004F49E0" w:rsidRDefault="00702C35" w:rsidP="00067944">
      <w:pPr>
        <w:rPr>
          <w:rFonts w:ascii="Arial" w:hAnsi="Arial" w:cs="Arial"/>
          <w:sz w:val="20"/>
          <w:szCs w:val="20"/>
        </w:rPr>
      </w:pPr>
      <w:r w:rsidRPr="004F49E0">
        <w:rPr>
          <w:rFonts w:ascii="Arial" w:hAnsi="Arial" w:cs="Arial"/>
          <w:noProof/>
          <w:sz w:val="20"/>
          <w:szCs w:val="20"/>
          <w:lang w:eastAsia="es-MX"/>
        </w:rPr>
        <mc:AlternateContent>
          <mc:Choice Requires="wps">
            <w:drawing>
              <wp:anchor distT="0" distB="0" distL="114300" distR="114300" simplePos="0" relativeHeight="251659264" behindDoc="0" locked="0" layoutInCell="1" allowOverlap="1" wp14:anchorId="02BA6480" wp14:editId="43AE44D0">
                <wp:simplePos x="0" y="0"/>
                <wp:positionH relativeFrom="column">
                  <wp:posOffset>-111952</wp:posOffset>
                </wp:positionH>
                <wp:positionV relativeFrom="paragraph">
                  <wp:posOffset>14605</wp:posOffset>
                </wp:positionV>
                <wp:extent cx="5937250" cy="5337545"/>
                <wp:effectExtent l="0" t="0" r="25400" b="15875"/>
                <wp:wrapNone/>
                <wp:docPr id="15" name="15 Rectángulo"/>
                <wp:cNvGraphicFramePr/>
                <a:graphic xmlns:a="http://schemas.openxmlformats.org/drawingml/2006/main">
                  <a:graphicData uri="http://schemas.microsoft.com/office/word/2010/wordprocessingShape">
                    <wps:wsp>
                      <wps:cNvSpPr/>
                      <wps:spPr>
                        <a:xfrm>
                          <a:off x="0" y="0"/>
                          <a:ext cx="5937250" cy="533754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F6836BD" w14:textId="77777777" w:rsidR="00B13029" w:rsidRDefault="00B13029" w:rsidP="00702C35">
                            <w:pPr>
                              <w:jc w:val="center"/>
                            </w:pPr>
                            <w:r>
                              <w:rPr>
                                <w:noProof/>
                                <w:lang w:eastAsia="es-MX"/>
                              </w:rPr>
                              <w:drawing>
                                <wp:inline distT="0" distB="0" distL="0" distR="0" wp14:anchorId="0787DDF0" wp14:editId="604CBB35">
                                  <wp:extent cx="4657060" cy="4199861"/>
                                  <wp:effectExtent l="76200" t="0" r="67945" b="0"/>
                                  <wp:docPr id="3"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15 Rectángulo" o:spid="_x0000_s1026" style="position:absolute;margin-left:-8.8pt;margin-top:1.15pt;width:467.5pt;height:420.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" fillcolor="white [3201]" strokecolor="#fe8637 [3204]" strokeweight="2pt">
                <v:textbox>
                  <w:txbxContent>
                    <w:p w14:paraId="1F6836BD" w14:textId="77777777" w:rsidR="00B13029" w:rsidRDefault="00B13029" w:rsidP="00702C35">
                      <w:pPr>
                        <w:jc w:val="center"/>
                      </w:pPr>
                      <w:r>
                        <w:rPr>
                          <w:noProof/>
                          <w:lang w:eastAsia="es-MX"/>
                        </w:rPr>
                        <w:drawing>
                          <wp:inline distT="0" distB="0" distL="0" distR="0" wp14:anchorId="0787DDF0" wp14:editId="604CBB35">
                            <wp:extent cx="4657060" cy="4199861"/>
                            <wp:effectExtent l="76200" t="0" r="67945" b="0"/>
                            <wp:docPr id="3"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3" r:qs="rId14" r:cs="rId15"/>
                              </a:graphicData>
                            </a:graphic>
                          </wp:inline>
                        </w:drawing>
                      </w:r>
                    </w:p>
                  </w:txbxContent>
                </v:textbox>
              </v:rect>
            </w:pict>
          </mc:Fallback>
        </mc:AlternateContent>
      </w:r>
    </w:p>
    <w:p w14:paraId="74A11AF5" w14:textId="77777777" w:rsidR="003F2C01" w:rsidRPr="004F49E0" w:rsidRDefault="003F2C01" w:rsidP="003F2C01">
      <w:pPr>
        <w:rPr>
          <w:rFonts w:ascii="Arial" w:hAnsi="Arial" w:cs="Arial"/>
          <w:sz w:val="20"/>
          <w:szCs w:val="20"/>
        </w:rPr>
      </w:pPr>
    </w:p>
    <w:p w14:paraId="63942AED" w14:textId="77777777" w:rsidR="003F2C01" w:rsidRPr="004F49E0" w:rsidRDefault="003F2C01" w:rsidP="003F2C01">
      <w:pPr>
        <w:rPr>
          <w:rFonts w:ascii="Arial" w:hAnsi="Arial" w:cs="Arial"/>
          <w:sz w:val="20"/>
          <w:szCs w:val="20"/>
        </w:rPr>
      </w:pPr>
    </w:p>
    <w:p w14:paraId="463FC51A" w14:textId="77777777" w:rsidR="003F2C01" w:rsidRPr="004F49E0" w:rsidRDefault="003F2C01" w:rsidP="003F2C01">
      <w:pPr>
        <w:rPr>
          <w:rFonts w:ascii="Arial" w:hAnsi="Arial" w:cs="Arial"/>
          <w:sz w:val="20"/>
          <w:szCs w:val="20"/>
        </w:rPr>
      </w:pPr>
    </w:p>
    <w:p w14:paraId="17794BB7" w14:textId="77777777" w:rsidR="003F2C01" w:rsidRPr="004F49E0" w:rsidRDefault="003F2C01" w:rsidP="003F2C01">
      <w:pPr>
        <w:rPr>
          <w:rFonts w:ascii="Arial" w:hAnsi="Arial" w:cs="Arial"/>
          <w:sz w:val="20"/>
          <w:szCs w:val="20"/>
        </w:rPr>
      </w:pPr>
    </w:p>
    <w:p w14:paraId="235A7A15" w14:textId="77777777" w:rsidR="003F2C01" w:rsidRPr="004F49E0" w:rsidRDefault="003F2C01" w:rsidP="003F2C01">
      <w:pPr>
        <w:rPr>
          <w:rFonts w:ascii="Arial" w:hAnsi="Arial" w:cs="Arial"/>
          <w:sz w:val="20"/>
          <w:szCs w:val="20"/>
        </w:rPr>
      </w:pPr>
    </w:p>
    <w:p w14:paraId="610A3FDC" w14:textId="77777777" w:rsidR="003F2C01" w:rsidRPr="004F49E0" w:rsidRDefault="003F2C01" w:rsidP="003F2C01">
      <w:pPr>
        <w:rPr>
          <w:rFonts w:ascii="Arial" w:hAnsi="Arial" w:cs="Arial"/>
          <w:sz w:val="20"/>
          <w:szCs w:val="20"/>
        </w:rPr>
      </w:pPr>
    </w:p>
    <w:p w14:paraId="6140B8A8" w14:textId="77777777" w:rsidR="003F2C01" w:rsidRPr="004F49E0" w:rsidRDefault="003F2C01" w:rsidP="003F2C01">
      <w:pPr>
        <w:rPr>
          <w:rFonts w:ascii="Arial" w:hAnsi="Arial" w:cs="Arial"/>
          <w:sz w:val="20"/>
          <w:szCs w:val="20"/>
        </w:rPr>
      </w:pPr>
    </w:p>
    <w:p w14:paraId="0AF8E7CA" w14:textId="77777777" w:rsidR="003F2C01" w:rsidRPr="004F49E0" w:rsidRDefault="003F2C01" w:rsidP="003F2C01">
      <w:pPr>
        <w:rPr>
          <w:rFonts w:ascii="Arial" w:hAnsi="Arial" w:cs="Arial"/>
          <w:sz w:val="20"/>
          <w:szCs w:val="20"/>
        </w:rPr>
      </w:pPr>
    </w:p>
    <w:p w14:paraId="09E0F34C" w14:textId="77777777" w:rsidR="003F2C01" w:rsidRPr="004F49E0" w:rsidRDefault="003F2C01" w:rsidP="003F2C01">
      <w:pPr>
        <w:rPr>
          <w:rFonts w:ascii="Arial" w:hAnsi="Arial" w:cs="Arial"/>
          <w:sz w:val="20"/>
          <w:szCs w:val="20"/>
        </w:rPr>
      </w:pPr>
    </w:p>
    <w:p w14:paraId="15E265F5" w14:textId="77777777" w:rsidR="003F2C01" w:rsidRPr="004F49E0" w:rsidRDefault="003F2C01" w:rsidP="003F2C01">
      <w:pPr>
        <w:rPr>
          <w:rFonts w:ascii="Arial" w:hAnsi="Arial" w:cs="Arial"/>
          <w:sz w:val="20"/>
          <w:szCs w:val="20"/>
        </w:rPr>
      </w:pPr>
    </w:p>
    <w:p w14:paraId="296E1616" w14:textId="77777777" w:rsidR="003F2C01" w:rsidRPr="004F49E0" w:rsidRDefault="003F2C01" w:rsidP="003F2C01">
      <w:pPr>
        <w:rPr>
          <w:rFonts w:ascii="Arial" w:hAnsi="Arial" w:cs="Arial"/>
          <w:sz w:val="20"/>
          <w:szCs w:val="20"/>
        </w:rPr>
      </w:pPr>
    </w:p>
    <w:p w14:paraId="7F5218AA" w14:textId="77777777" w:rsidR="00067944" w:rsidRPr="004F49E0" w:rsidRDefault="003F2C01" w:rsidP="003F2C01">
      <w:pPr>
        <w:tabs>
          <w:tab w:val="left" w:pos="1100"/>
        </w:tabs>
        <w:rPr>
          <w:rFonts w:ascii="Arial" w:hAnsi="Arial" w:cs="Arial"/>
          <w:sz w:val="20"/>
          <w:szCs w:val="20"/>
        </w:rPr>
      </w:pPr>
      <w:r w:rsidRPr="004F49E0">
        <w:rPr>
          <w:rFonts w:ascii="Arial" w:hAnsi="Arial" w:cs="Arial"/>
          <w:sz w:val="20"/>
          <w:szCs w:val="20"/>
        </w:rPr>
        <w:tab/>
      </w:r>
    </w:p>
    <w:p w14:paraId="0B892753" w14:textId="77777777" w:rsidR="003F2C01" w:rsidRPr="004F49E0" w:rsidRDefault="003F2C01" w:rsidP="003F2C01">
      <w:pPr>
        <w:tabs>
          <w:tab w:val="left" w:pos="1100"/>
        </w:tabs>
        <w:rPr>
          <w:rFonts w:ascii="Arial" w:hAnsi="Arial" w:cs="Arial"/>
          <w:sz w:val="20"/>
          <w:szCs w:val="20"/>
        </w:rPr>
      </w:pPr>
    </w:p>
    <w:p w14:paraId="27B64E7B" w14:textId="77777777" w:rsidR="003F2C01" w:rsidRPr="004F49E0" w:rsidRDefault="003F2C01" w:rsidP="003F2C01">
      <w:pPr>
        <w:tabs>
          <w:tab w:val="left" w:pos="1100"/>
        </w:tabs>
        <w:rPr>
          <w:rFonts w:ascii="Arial" w:hAnsi="Arial" w:cs="Arial"/>
          <w:sz w:val="20"/>
          <w:szCs w:val="20"/>
        </w:rPr>
      </w:pPr>
    </w:p>
    <w:p w14:paraId="17ED886C" w14:textId="77777777" w:rsidR="003F2C01" w:rsidRPr="004F49E0" w:rsidRDefault="003F2C01" w:rsidP="003F2C01">
      <w:pPr>
        <w:tabs>
          <w:tab w:val="left" w:pos="1100"/>
        </w:tabs>
        <w:rPr>
          <w:rFonts w:ascii="Arial" w:hAnsi="Arial" w:cs="Arial"/>
          <w:sz w:val="20"/>
          <w:szCs w:val="20"/>
        </w:rPr>
      </w:pPr>
    </w:p>
    <w:p w14:paraId="0E975282" w14:textId="77777777" w:rsidR="003F2C01" w:rsidRPr="004F49E0" w:rsidRDefault="003F2C01" w:rsidP="003F2C01">
      <w:pPr>
        <w:tabs>
          <w:tab w:val="left" w:pos="1100"/>
        </w:tabs>
        <w:rPr>
          <w:rFonts w:ascii="Arial" w:hAnsi="Arial" w:cs="Arial"/>
          <w:sz w:val="20"/>
          <w:szCs w:val="20"/>
        </w:rPr>
      </w:pPr>
    </w:p>
    <w:p w14:paraId="5E44EC56" w14:textId="77777777" w:rsidR="003F2C01" w:rsidRPr="004F49E0" w:rsidRDefault="003F2C01" w:rsidP="003F2C01">
      <w:pPr>
        <w:tabs>
          <w:tab w:val="left" w:pos="1100"/>
        </w:tabs>
        <w:rPr>
          <w:rFonts w:ascii="Arial" w:hAnsi="Arial" w:cs="Arial"/>
          <w:sz w:val="20"/>
          <w:szCs w:val="20"/>
        </w:rPr>
      </w:pPr>
    </w:p>
    <w:p w14:paraId="152B9867" w14:textId="77777777" w:rsidR="003F2C01" w:rsidRPr="004F49E0" w:rsidRDefault="003F2C01" w:rsidP="003F2C01">
      <w:pPr>
        <w:tabs>
          <w:tab w:val="left" w:pos="1100"/>
        </w:tabs>
        <w:rPr>
          <w:rFonts w:ascii="Arial" w:hAnsi="Arial" w:cs="Arial"/>
          <w:sz w:val="20"/>
          <w:szCs w:val="20"/>
        </w:rPr>
      </w:pPr>
    </w:p>
    <w:p w14:paraId="4482763E" w14:textId="77777777" w:rsidR="003F2C01" w:rsidRPr="004F49E0" w:rsidRDefault="003F2C01" w:rsidP="003F2C01">
      <w:pPr>
        <w:tabs>
          <w:tab w:val="left" w:pos="1100"/>
        </w:tabs>
        <w:rPr>
          <w:rFonts w:ascii="Arial" w:hAnsi="Arial" w:cs="Arial"/>
          <w:sz w:val="20"/>
          <w:szCs w:val="20"/>
        </w:rPr>
      </w:pPr>
    </w:p>
    <w:p w14:paraId="5BFF05A8" w14:textId="77777777" w:rsidR="003F2C01" w:rsidRPr="004F49E0" w:rsidRDefault="003F2C01" w:rsidP="003F2C01">
      <w:pPr>
        <w:tabs>
          <w:tab w:val="left" w:pos="1100"/>
        </w:tabs>
        <w:rPr>
          <w:rFonts w:ascii="Arial" w:hAnsi="Arial" w:cs="Arial"/>
          <w:sz w:val="20"/>
          <w:szCs w:val="20"/>
        </w:rPr>
      </w:pPr>
    </w:p>
    <w:p w14:paraId="6188F5C4" w14:textId="77777777" w:rsidR="003F2C01" w:rsidRPr="004F49E0" w:rsidRDefault="003F2589" w:rsidP="003F2589">
      <w:pPr>
        <w:pStyle w:val="Ttulo1"/>
        <w:numPr>
          <w:ilvl w:val="0"/>
          <w:numId w:val="3"/>
        </w:numPr>
        <w:rPr>
          <w:rFonts w:ascii="Arial" w:hAnsi="Arial" w:cs="Arial"/>
          <w:sz w:val="20"/>
          <w:szCs w:val="20"/>
        </w:rPr>
      </w:pPr>
      <w:commentRangeStart w:id="6"/>
      <w:r w:rsidRPr="004F49E0">
        <w:rPr>
          <w:rFonts w:ascii="Arial" w:hAnsi="Arial" w:cs="Arial"/>
          <w:sz w:val="20"/>
          <w:szCs w:val="20"/>
        </w:rPr>
        <w:lastRenderedPageBreak/>
        <w:t>MAPA DEL MUNICIPIO Y CROQUIS DE UBICACIÓN</w:t>
      </w:r>
      <w:commentRangeEnd w:id="6"/>
      <w:r w:rsidR="009F2EBA">
        <w:rPr>
          <w:rStyle w:val="Refdecomentario"/>
          <w:rFonts w:asciiTheme="minorHAnsi" w:eastAsiaTheme="minorHAnsi" w:hAnsiTheme="minorHAnsi" w:cstheme="minorBidi"/>
          <w:b w:val="0"/>
          <w:bCs w:val="0"/>
          <w:color w:val="auto"/>
        </w:rPr>
        <w:commentReference w:id="6"/>
      </w:r>
    </w:p>
    <w:p w14:paraId="5E494415" w14:textId="77777777" w:rsidR="00AB61EA" w:rsidRPr="00AB61EA" w:rsidRDefault="00AB61EA" w:rsidP="00AB61EA">
      <w:pPr>
        <w:pStyle w:val="Ttulo2"/>
        <w:numPr>
          <w:ilvl w:val="0"/>
          <w:numId w:val="35"/>
        </w:numPr>
        <w:rPr>
          <w:rFonts w:ascii="Arial" w:hAnsi="Arial" w:cs="Arial"/>
          <w:sz w:val="20"/>
          <w:szCs w:val="20"/>
        </w:rPr>
      </w:pPr>
      <w:r w:rsidRPr="004F49E0">
        <w:rPr>
          <w:rFonts w:ascii="Arial" w:hAnsi="Arial" w:cs="Arial"/>
          <w:sz w:val="20"/>
          <w:szCs w:val="20"/>
        </w:rPr>
        <w:t>Mapa del Municipio</w:t>
      </w:r>
      <w:r w:rsidRPr="004F49E0">
        <w:rPr>
          <w:rFonts w:ascii="Arial" w:hAnsi="Arial" w:cs="Arial"/>
          <w:noProof/>
          <w:sz w:val="20"/>
          <w:szCs w:val="20"/>
          <w:lang w:eastAsia="es-MX"/>
        </w:rPr>
        <w:drawing>
          <wp:inline distT="0" distB="0" distL="0" distR="0" wp14:anchorId="0F92AFE4" wp14:editId="09727D85">
            <wp:extent cx="5093378" cy="6590806"/>
            <wp:effectExtent l="0" t="0" r="0" b="63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94616" cy="6592408"/>
                    </a:xfrm>
                    <a:prstGeom prst="rect">
                      <a:avLst/>
                    </a:prstGeom>
                  </pic:spPr>
                </pic:pic>
              </a:graphicData>
            </a:graphic>
          </wp:inline>
        </w:drawing>
      </w:r>
    </w:p>
    <w:p w14:paraId="3BC5B857" w14:textId="77777777" w:rsidR="00AB61EA" w:rsidRDefault="00EA6AAA" w:rsidP="00EA6AAA">
      <w:pPr>
        <w:keepNext/>
        <w:rPr>
          <w:rFonts w:ascii="Arial" w:hAnsi="Arial" w:cs="Arial"/>
          <w:sz w:val="20"/>
          <w:szCs w:val="20"/>
        </w:rPr>
      </w:pPr>
      <w:r w:rsidRPr="004F49E0">
        <w:rPr>
          <w:rFonts w:ascii="Arial" w:hAnsi="Arial" w:cs="Arial"/>
          <w:sz w:val="20"/>
          <w:szCs w:val="20"/>
        </w:rPr>
        <w:t>*Fuente: Instituto de Información Territorial del Estado de Jalisco, IITEJ; 2012</w:t>
      </w:r>
    </w:p>
    <w:p w14:paraId="2B3DABDC" w14:textId="77777777" w:rsidR="00AB61EA" w:rsidRPr="004F49E0" w:rsidRDefault="00AB61EA" w:rsidP="00EA6AAA">
      <w:pPr>
        <w:keepNext/>
        <w:rPr>
          <w:rFonts w:ascii="Arial" w:hAnsi="Arial" w:cs="Arial"/>
          <w:sz w:val="20"/>
          <w:szCs w:val="20"/>
        </w:rPr>
      </w:pPr>
    </w:p>
    <w:p w14:paraId="77F6F0FC" w14:textId="77777777" w:rsidR="00AB61EA" w:rsidRPr="00AB61EA" w:rsidRDefault="00EA6AAA" w:rsidP="00AB61EA">
      <w:pPr>
        <w:pStyle w:val="Ttulo2"/>
        <w:numPr>
          <w:ilvl w:val="0"/>
          <w:numId w:val="35"/>
        </w:numPr>
        <w:rPr>
          <w:rFonts w:ascii="Arial" w:hAnsi="Arial" w:cs="Arial"/>
          <w:sz w:val="20"/>
          <w:szCs w:val="20"/>
        </w:rPr>
      </w:pPr>
      <w:r w:rsidRPr="004F49E0">
        <w:rPr>
          <w:rFonts w:ascii="Arial" w:hAnsi="Arial" w:cs="Arial"/>
          <w:sz w:val="20"/>
          <w:szCs w:val="20"/>
        </w:rPr>
        <w:t xml:space="preserve">Croquis de ubicación </w:t>
      </w:r>
    </w:p>
    <w:p w14:paraId="5787DA1F" w14:textId="77777777" w:rsidR="00AB61EA" w:rsidRPr="00AB61EA" w:rsidRDefault="00AB61EA" w:rsidP="00AB61EA">
      <w:r>
        <w:rPr>
          <w:rFonts w:ascii="Arial" w:hAnsi="Arial" w:cs="Arial"/>
          <w:noProof/>
          <w:sz w:val="20"/>
          <w:szCs w:val="20"/>
          <w:lang w:eastAsia="es-MX"/>
        </w:rPr>
        <mc:AlternateContent>
          <mc:Choice Requires="wps">
            <w:drawing>
              <wp:anchor distT="0" distB="0" distL="114300" distR="114300" simplePos="0" relativeHeight="251681792" behindDoc="0" locked="0" layoutInCell="1" allowOverlap="1" wp14:anchorId="084619EE" wp14:editId="045D854C">
                <wp:simplePos x="0" y="0"/>
                <wp:positionH relativeFrom="column">
                  <wp:posOffset>2513964</wp:posOffset>
                </wp:positionH>
                <wp:positionV relativeFrom="paragraph">
                  <wp:posOffset>2805430</wp:posOffset>
                </wp:positionV>
                <wp:extent cx="102235" cy="177800"/>
                <wp:effectExtent l="19050" t="0" r="31115" b="31750"/>
                <wp:wrapNone/>
                <wp:docPr id="34" name="34 Flecha abajo"/>
                <wp:cNvGraphicFramePr/>
                <a:graphic xmlns:a="http://schemas.openxmlformats.org/drawingml/2006/main">
                  <a:graphicData uri="http://schemas.microsoft.com/office/word/2010/wordprocessingShape">
                    <wps:wsp>
                      <wps:cNvSpPr/>
                      <wps:spPr>
                        <a:xfrm flipH="1">
                          <a:off x="0" y="0"/>
                          <a:ext cx="102235" cy="1778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5="http://schemas.microsoft.com/office/word/2012/wordml" xmlns:w16se="http://schemas.microsoft.com/office/word/2015/wordml/symex">
            <w:pict>
              <v:shapetype w14:anchorId="401A316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34 Flecha abajo" o:spid="_x0000_s1026" type="#_x0000_t67" style="position:absolute;margin-left:197.95pt;margin-top:220.9pt;width:8.05pt;height:14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" adj="15390" fillcolor="red" strokecolor="red" strokeweight="2pt"/>
            </w:pict>
          </mc:Fallback>
        </mc:AlternateContent>
      </w:r>
      <w:r w:rsidRPr="004F49E0">
        <w:rPr>
          <w:rFonts w:ascii="Arial" w:hAnsi="Arial" w:cs="Arial"/>
          <w:noProof/>
          <w:sz w:val="20"/>
          <w:szCs w:val="20"/>
          <w:lang w:eastAsia="es-MX"/>
        </w:rPr>
        <w:drawing>
          <wp:inline distT="0" distB="0" distL="0" distR="0" wp14:anchorId="12CF732D" wp14:editId="3B825286">
            <wp:extent cx="5612130" cy="4907280"/>
            <wp:effectExtent l="209550" t="228600" r="236220" b="2743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12130" cy="49072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14:paraId="11C7CABB" w14:textId="77777777" w:rsidR="00710DD4" w:rsidRPr="004F49E0" w:rsidRDefault="00710DD4" w:rsidP="00710DD4">
      <w:pPr>
        <w:rPr>
          <w:rFonts w:ascii="Arial" w:hAnsi="Arial" w:cs="Arial"/>
          <w:sz w:val="20"/>
          <w:szCs w:val="20"/>
        </w:rPr>
      </w:pPr>
      <w:r w:rsidRPr="004F49E0">
        <w:rPr>
          <w:rFonts w:ascii="Arial" w:hAnsi="Arial" w:cs="Arial"/>
          <w:sz w:val="20"/>
          <w:szCs w:val="20"/>
        </w:rPr>
        <w:t>Dirección del Departamento de Predial y Catastro:</w:t>
      </w:r>
    </w:p>
    <w:p w14:paraId="38B917E3" w14:textId="77777777" w:rsidR="00710DD4" w:rsidRPr="004F49E0" w:rsidRDefault="00710DD4" w:rsidP="00710DD4">
      <w:pPr>
        <w:rPr>
          <w:rFonts w:ascii="Arial" w:hAnsi="Arial" w:cs="Arial"/>
          <w:sz w:val="20"/>
          <w:szCs w:val="20"/>
        </w:rPr>
      </w:pPr>
      <w:r w:rsidRPr="004F49E0">
        <w:rPr>
          <w:rFonts w:ascii="Arial" w:hAnsi="Arial" w:cs="Arial"/>
          <w:noProof/>
          <w:sz w:val="20"/>
          <w:szCs w:val="20"/>
          <w:lang w:eastAsia="es-MX"/>
        </w:rPr>
        <mc:AlternateContent>
          <mc:Choice Requires="wps">
            <w:drawing>
              <wp:anchor distT="0" distB="0" distL="114300" distR="114300" simplePos="0" relativeHeight="251662336" behindDoc="0" locked="0" layoutInCell="1" allowOverlap="1" wp14:anchorId="11A4BBF8" wp14:editId="77CBD209">
                <wp:simplePos x="0" y="0"/>
                <wp:positionH relativeFrom="column">
                  <wp:posOffset>2107565</wp:posOffset>
                </wp:positionH>
                <wp:positionV relativeFrom="paragraph">
                  <wp:posOffset>2896235</wp:posOffset>
                </wp:positionV>
                <wp:extent cx="165100" cy="292100"/>
                <wp:effectExtent l="19050" t="0" r="25400" b="31750"/>
                <wp:wrapNone/>
                <wp:docPr id="18" name="18 Flecha abajo"/>
                <wp:cNvGraphicFramePr/>
                <a:graphic xmlns:a="http://schemas.openxmlformats.org/drawingml/2006/main">
                  <a:graphicData uri="http://schemas.microsoft.com/office/word/2010/wordprocessingShape">
                    <wps:wsp>
                      <wps:cNvSpPr/>
                      <wps:spPr>
                        <a:xfrm>
                          <a:off x="0" y="0"/>
                          <a:ext cx="165100" cy="292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5="http://schemas.microsoft.com/office/word/2012/wordml" xmlns:w16se="http://schemas.microsoft.com/office/word/2015/wordml/symex">
            <w:pict>
              <v:shape w14:anchorId="1FC4A31E" id="18 Flecha abajo" o:spid="_x0000_s1026" type="#_x0000_t67" style="position:absolute;margin-left:165.95pt;margin-top:228.05pt;width:13pt;height:2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" adj="15496" fillcolor="#fe8637 [3204]" strokecolor="#983d00 [1604]" strokeweight="2pt"/>
            </w:pict>
          </mc:Fallback>
        </mc:AlternateContent>
      </w:r>
      <w:r w:rsidRPr="004F49E0">
        <w:rPr>
          <w:rFonts w:ascii="Arial" w:hAnsi="Arial" w:cs="Arial"/>
          <w:noProof/>
          <w:sz w:val="20"/>
          <w:szCs w:val="20"/>
          <w:lang w:eastAsia="es-MX"/>
        </w:rPr>
        <w:t xml:space="preserve">Independencia # 1 Juanacatlán, Jalisco </w:t>
      </w:r>
    </w:p>
    <w:p w14:paraId="2FD642E5" w14:textId="77777777" w:rsidR="00710DD4" w:rsidRPr="004F49E0" w:rsidRDefault="00710DD4" w:rsidP="00710DD4">
      <w:pPr>
        <w:ind w:left="-426" w:firstLine="426"/>
        <w:rPr>
          <w:rFonts w:ascii="Arial" w:hAnsi="Arial" w:cs="Arial"/>
          <w:noProof/>
          <w:sz w:val="20"/>
          <w:szCs w:val="20"/>
          <w:lang w:eastAsia="es-MX"/>
        </w:rPr>
      </w:pPr>
      <w:r w:rsidRPr="004F49E0">
        <w:rPr>
          <w:rFonts w:ascii="Arial" w:hAnsi="Arial" w:cs="Arial"/>
          <w:noProof/>
          <w:sz w:val="20"/>
          <w:szCs w:val="20"/>
          <w:lang w:eastAsia="es-MX"/>
        </w:rPr>
        <w:t xml:space="preserve">Ubicación: Planta baja. </w:t>
      </w:r>
    </w:p>
    <w:p w14:paraId="49D12674" w14:textId="77777777" w:rsidR="00201F26" w:rsidRPr="004F49E0" w:rsidRDefault="00201F26" w:rsidP="00710DD4">
      <w:pPr>
        <w:ind w:left="-426" w:firstLine="426"/>
        <w:rPr>
          <w:rFonts w:ascii="Arial" w:hAnsi="Arial" w:cs="Arial"/>
          <w:noProof/>
          <w:sz w:val="20"/>
          <w:szCs w:val="20"/>
          <w:lang w:eastAsia="es-MX"/>
        </w:rPr>
      </w:pPr>
    </w:p>
    <w:p w14:paraId="77BD131E" w14:textId="77777777" w:rsidR="00201F26" w:rsidRPr="004F49E0" w:rsidRDefault="00201F26" w:rsidP="00201F26">
      <w:pPr>
        <w:pStyle w:val="Ttulo1"/>
        <w:numPr>
          <w:ilvl w:val="0"/>
          <w:numId w:val="3"/>
        </w:numPr>
        <w:rPr>
          <w:rFonts w:ascii="Arial" w:hAnsi="Arial" w:cs="Arial"/>
          <w:noProof/>
          <w:sz w:val="20"/>
          <w:szCs w:val="20"/>
          <w:lang w:eastAsia="es-MX"/>
        </w:rPr>
      </w:pPr>
      <w:r w:rsidRPr="004F49E0">
        <w:rPr>
          <w:rFonts w:ascii="Arial" w:hAnsi="Arial" w:cs="Arial"/>
          <w:noProof/>
          <w:sz w:val="20"/>
          <w:szCs w:val="20"/>
          <w:lang w:eastAsia="es-MX"/>
        </w:rPr>
        <w:lastRenderedPageBreak/>
        <w:t>MARCO NORMATIVO</w:t>
      </w:r>
    </w:p>
    <w:p w14:paraId="2B936414" w14:textId="77777777" w:rsidR="00201F26" w:rsidRPr="004F49E0" w:rsidRDefault="00201F26" w:rsidP="00201F26">
      <w:pPr>
        <w:rPr>
          <w:rFonts w:ascii="Arial" w:hAnsi="Arial" w:cs="Arial"/>
          <w:sz w:val="20"/>
          <w:szCs w:val="20"/>
          <w:lang w:eastAsia="es-MX"/>
        </w:rPr>
      </w:pPr>
    </w:p>
    <w:p w14:paraId="5073289C" w14:textId="77777777" w:rsidR="00201F26" w:rsidRPr="004F49E0" w:rsidRDefault="00201F26" w:rsidP="00961C1B">
      <w:pPr>
        <w:pStyle w:val="Sinespaciado"/>
        <w:numPr>
          <w:ilvl w:val="0"/>
          <w:numId w:val="37"/>
        </w:numPr>
        <w:rPr>
          <w:lang w:eastAsia="es-MX"/>
        </w:rPr>
      </w:pPr>
      <w:r w:rsidRPr="004F49E0">
        <w:rPr>
          <w:lang w:eastAsia="es-MX"/>
        </w:rPr>
        <w:t>Constitución Política de los Estados Unidos Mexicanos</w:t>
      </w:r>
      <w:r w:rsidR="00841BB6" w:rsidRPr="004F49E0">
        <w:rPr>
          <w:lang w:eastAsia="es-MX"/>
        </w:rPr>
        <w:t>.</w:t>
      </w:r>
    </w:p>
    <w:p w14:paraId="6CE9BE3D" w14:textId="77777777" w:rsidR="00201F26" w:rsidRPr="004F49E0" w:rsidRDefault="00201F26" w:rsidP="00961C1B">
      <w:pPr>
        <w:pStyle w:val="Sinespaciado"/>
        <w:numPr>
          <w:ilvl w:val="0"/>
          <w:numId w:val="37"/>
        </w:numPr>
        <w:rPr>
          <w:lang w:eastAsia="es-MX"/>
        </w:rPr>
      </w:pPr>
      <w:r w:rsidRPr="004F49E0">
        <w:rPr>
          <w:lang w:eastAsia="es-MX"/>
        </w:rPr>
        <w:t>Constitución Política del Estado de Jalisco</w:t>
      </w:r>
      <w:r w:rsidR="00841BB6" w:rsidRPr="004F49E0">
        <w:rPr>
          <w:lang w:eastAsia="es-MX"/>
        </w:rPr>
        <w:t>.</w:t>
      </w:r>
    </w:p>
    <w:p w14:paraId="5E3414A2" w14:textId="77777777" w:rsidR="00201F26" w:rsidRPr="004F49E0" w:rsidRDefault="00201F26" w:rsidP="00961C1B">
      <w:pPr>
        <w:pStyle w:val="Sinespaciado"/>
        <w:numPr>
          <w:ilvl w:val="0"/>
          <w:numId w:val="37"/>
        </w:numPr>
        <w:rPr>
          <w:lang w:eastAsia="es-MX"/>
        </w:rPr>
      </w:pPr>
      <w:r w:rsidRPr="004F49E0">
        <w:rPr>
          <w:lang w:eastAsia="es-MX"/>
        </w:rPr>
        <w:t xml:space="preserve">Ley de Gobierno y la Administración Pública Municipal del Estado de </w:t>
      </w:r>
      <w:r w:rsidR="00841BB6" w:rsidRPr="004F49E0">
        <w:rPr>
          <w:lang w:eastAsia="es-MX"/>
        </w:rPr>
        <w:t>Jalisco.</w:t>
      </w:r>
    </w:p>
    <w:p w14:paraId="0F08690A" w14:textId="77777777" w:rsidR="00201F26" w:rsidRPr="004F49E0" w:rsidRDefault="00201F26" w:rsidP="00961C1B">
      <w:pPr>
        <w:pStyle w:val="Sinespaciado"/>
        <w:numPr>
          <w:ilvl w:val="0"/>
          <w:numId w:val="37"/>
        </w:numPr>
        <w:rPr>
          <w:lang w:eastAsia="es-MX"/>
        </w:rPr>
      </w:pPr>
      <w:r w:rsidRPr="004F49E0">
        <w:rPr>
          <w:lang w:eastAsia="es-MX"/>
        </w:rPr>
        <w:t>Ley para los Servidores Públicos del Estado de Jalisco y sus Municipios</w:t>
      </w:r>
      <w:r w:rsidR="00841BB6" w:rsidRPr="004F49E0">
        <w:rPr>
          <w:lang w:eastAsia="es-MX"/>
        </w:rPr>
        <w:t>.</w:t>
      </w:r>
    </w:p>
    <w:p w14:paraId="66C54681" w14:textId="77777777" w:rsidR="00201F26" w:rsidRPr="004F49E0" w:rsidRDefault="00201F26" w:rsidP="00961C1B">
      <w:pPr>
        <w:pStyle w:val="Sinespaciado"/>
        <w:numPr>
          <w:ilvl w:val="0"/>
          <w:numId w:val="37"/>
        </w:numPr>
        <w:rPr>
          <w:lang w:eastAsia="es-MX"/>
        </w:rPr>
      </w:pPr>
      <w:r w:rsidRPr="004F49E0">
        <w:rPr>
          <w:lang w:eastAsia="es-MX"/>
        </w:rPr>
        <w:t>Ley de Hacienda Municipal del Estado de Jalisco</w:t>
      </w:r>
      <w:r w:rsidR="00841BB6" w:rsidRPr="004F49E0">
        <w:rPr>
          <w:lang w:eastAsia="es-MX"/>
        </w:rPr>
        <w:t>.</w:t>
      </w:r>
      <w:r w:rsidRPr="004F49E0">
        <w:rPr>
          <w:lang w:eastAsia="es-MX"/>
        </w:rPr>
        <w:t xml:space="preserve"> </w:t>
      </w:r>
    </w:p>
    <w:p w14:paraId="392EA6D2" w14:textId="1F87E4A9" w:rsidR="00201F26" w:rsidRDefault="00201F26" w:rsidP="00961C1B">
      <w:pPr>
        <w:pStyle w:val="Sinespaciado"/>
        <w:numPr>
          <w:ilvl w:val="0"/>
          <w:numId w:val="37"/>
        </w:numPr>
        <w:rPr>
          <w:lang w:eastAsia="es-MX"/>
        </w:rPr>
      </w:pPr>
      <w:r w:rsidRPr="004F49E0">
        <w:rPr>
          <w:lang w:eastAsia="es-MX"/>
        </w:rPr>
        <w:t>Ley de Ingresos Municipal vigente por el periodo correspondiente</w:t>
      </w:r>
      <w:r w:rsidR="00841BB6" w:rsidRPr="004F49E0">
        <w:rPr>
          <w:lang w:eastAsia="es-MX"/>
        </w:rPr>
        <w:t>.</w:t>
      </w:r>
    </w:p>
    <w:p w14:paraId="5F003C2F" w14:textId="77777777" w:rsidR="00961C1B" w:rsidRPr="00961C1B" w:rsidRDefault="00961C1B" w:rsidP="00961C1B">
      <w:pPr>
        <w:pStyle w:val="Sinespaciado"/>
        <w:numPr>
          <w:ilvl w:val="0"/>
          <w:numId w:val="37"/>
        </w:numPr>
      </w:pPr>
      <w:r w:rsidRPr="00961C1B">
        <w:t>Ley de Responsabilidad de los Servidores Públicos del Estado de Jalisco.</w:t>
      </w:r>
    </w:p>
    <w:p w14:paraId="4BA26A65" w14:textId="77777777" w:rsidR="00961C1B" w:rsidRPr="00961C1B" w:rsidRDefault="00961C1B" w:rsidP="00961C1B">
      <w:pPr>
        <w:pStyle w:val="Prrafodelista"/>
        <w:numPr>
          <w:ilvl w:val="0"/>
          <w:numId w:val="37"/>
        </w:numPr>
        <w:rPr>
          <w:rFonts w:ascii="Arial" w:hAnsi="Arial" w:cs="Arial"/>
          <w:sz w:val="20"/>
          <w:szCs w:val="20"/>
          <w:lang w:eastAsia="es-MX"/>
        </w:rPr>
      </w:pPr>
      <w:r w:rsidRPr="00961C1B">
        <w:rPr>
          <w:rFonts w:ascii="Arial" w:hAnsi="Arial" w:cs="Arial"/>
          <w:sz w:val="20"/>
          <w:szCs w:val="20"/>
          <w:lang w:eastAsia="es-MX"/>
        </w:rPr>
        <w:t>Ley de Fiscalización superior y Auditoria Publica del Estado de Jalisco y sus Municipios.</w:t>
      </w:r>
    </w:p>
    <w:p w14:paraId="42EE44C8" w14:textId="002DF224" w:rsidR="00961C1B" w:rsidRDefault="00961C1B" w:rsidP="00961C1B">
      <w:pPr>
        <w:pStyle w:val="Prrafodelista"/>
        <w:numPr>
          <w:ilvl w:val="0"/>
          <w:numId w:val="37"/>
        </w:numPr>
        <w:rPr>
          <w:rFonts w:ascii="Arial" w:hAnsi="Arial" w:cs="Arial"/>
          <w:sz w:val="20"/>
          <w:szCs w:val="20"/>
          <w:lang w:eastAsia="es-MX"/>
        </w:rPr>
      </w:pPr>
      <w:r w:rsidRPr="00961C1B">
        <w:rPr>
          <w:rFonts w:ascii="Arial" w:hAnsi="Arial" w:cs="Arial"/>
          <w:sz w:val="20"/>
          <w:szCs w:val="20"/>
          <w:lang w:eastAsia="es-MX"/>
        </w:rPr>
        <w:t>Ley de Deuda Pública del Estado de Jalisco.</w:t>
      </w:r>
    </w:p>
    <w:p w14:paraId="6406043C" w14:textId="2B2EDE64" w:rsidR="00C840E1" w:rsidRPr="00961C1B" w:rsidRDefault="00C840E1" w:rsidP="00961C1B">
      <w:pPr>
        <w:pStyle w:val="Prrafodelista"/>
        <w:numPr>
          <w:ilvl w:val="0"/>
          <w:numId w:val="37"/>
        </w:numPr>
        <w:rPr>
          <w:rFonts w:ascii="Arial" w:hAnsi="Arial" w:cs="Arial"/>
          <w:sz w:val="20"/>
          <w:szCs w:val="20"/>
          <w:lang w:eastAsia="es-MX"/>
        </w:rPr>
      </w:pPr>
      <w:r>
        <w:rPr>
          <w:rFonts w:ascii="Arial" w:hAnsi="Arial" w:cs="Arial"/>
          <w:sz w:val="20"/>
          <w:szCs w:val="20"/>
          <w:lang w:eastAsia="es-MX"/>
        </w:rPr>
        <w:t>Ley de Coordinación Fiscal</w:t>
      </w:r>
    </w:p>
    <w:p w14:paraId="3B5BEAD5" w14:textId="6707A47A" w:rsidR="00961C1B" w:rsidRDefault="00961C1B" w:rsidP="00961C1B">
      <w:pPr>
        <w:pStyle w:val="Prrafodelista"/>
        <w:numPr>
          <w:ilvl w:val="0"/>
          <w:numId w:val="37"/>
        </w:numPr>
        <w:rPr>
          <w:rFonts w:ascii="Arial" w:hAnsi="Arial" w:cs="Arial"/>
          <w:sz w:val="20"/>
          <w:szCs w:val="20"/>
          <w:lang w:eastAsia="es-MX"/>
        </w:rPr>
      </w:pPr>
      <w:r w:rsidRPr="00961C1B">
        <w:rPr>
          <w:rFonts w:ascii="Arial" w:hAnsi="Arial" w:cs="Arial"/>
          <w:sz w:val="20"/>
          <w:szCs w:val="20"/>
          <w:lang w:eastAsia="es-MX"/>
        </w:rPr>
        <w:t>Ley de Supervisión y Fiscalización del Estado de</w:t>
      </w:r>
      <w:r>
        <w:rPr>
          <w:rFonts w:ascii="Arial" w:hAnsi="Arial" w:cs="Arial"/>
          <w:sz w:val="20"/>
          <w:szCs w:val="20"/>
          <w:lang w:eastAsia="es-MX"/>
        </w:rPr>
        <w:t xml:space="preserve"> Jalisco.</w:t>
      </w:r>
    </w:p>
    <w:p w14:paraId="2B3DD674" w14:textId="51731591" w:rsidR="007A4486" w:rsidRPr="004F49E0" w:rsidRDefault="007A4486" w:rsidP="00961C1B">
      <w:pPr>
        <w:pStyle w:val="Prrafodelista"/>
        <w:numPr>
          <w:ilvl w:val="0"/>
          <w:numId w:val="37"/>
        </w:numPr>
        <w:rPr>
          <w:rFonts w:ascii="Arial" w:hAnsi="Arial" w:cs="Arial"/>
          <w:sz w:val="20"/>
          <w:szCs w:val="20"/>
          <w:lang w:eastAsia="es-MX"/>
        </w:rPr>
      </w:pPr>
      <w:r>
        <w:rPr>
          <w:rFonts w:ascii="Arial" w:hAnsi="Arial" w:cs="Arial"/>
          <w:sz w:val="20"/>
          <w:szCs w:val="20"/>
          <w:lang w:eastAsia="es-MX"/>
        </w:rPr>
        <w:t>Ley General de Contabilidad Gubernamental.</w:t>
      </w:r>
    </w:p>
    <w:p w14:paraId="4DC2859A" w14:textId="77777777" w:rsidR="00201F26" w:rsidRPr="004F49E0" w:rsidRDefault="00201F26" w:rsidP="00961C1B">
      <w:pPr>
        <w:pStyle w:val="Prrafodelista"/>
        <w:numPr>
          <w:ilvl w:val="0"/>
          <w:numId w:val="37"/>
        </w:numPr>
        <w:rPr>
          <w:rFonts w:ascii="Arial" w:hAnsi="Arial" w:cs="Arial"/>
          <w:sz w:val="20"/>
          <w:szCs w:val="20"/>
          <w:lang w:eastAsia="es-MX"/>
        </w:rPr>
      </w:pPr>
      <w:r w:rsidRPr="004F49E0">
        <w:rPr>
          <w:rFonts w:ascii="Arial" w:hAnsi="Arial" w:cs="Arial"/>
          <w:sz w:val="20"/>
          <w:szCs w:val="20"/>
          <w:lang w:eastAsia="es-MX"/>
        </w:rPr>
        <w:t>Código Civil del Estado de Jalisco</w:t>
      </w:r>
      <w:r w:rsidR="00841BB6" w:rsidRPr="004F49E0">
        <w:rPr>
          <w:rFonts w:ascii="Arial" w:hAnsi="Arial" w:cs="Arial"/>
          <w:sz w:val="20"/>
          <w:szCs w:val="20"/>
          <w:lang w:eastAsia="es-MX"/>
        </w:rPr>
        <w:t>.</w:t>
      </w:r>
    </w:p>
    <w:p w14:paraId="3A8C5171" w14:textId="77777777" w:rsidR="00201F26" w:rsidRPr="004F49E0" w:rsidRDefault="00201F26" w:rsidP="00961C1B">
      <w:pPr>
        <w:pStyle w:val="Prrafodelista"/>
        <w:numPr>
          <w:ilvl w:val="0"/>
          <w:numId w:val="37"/>
        </w:numPr>
        <w:rPr>
          <w:rFonts w:ascii="Arial" w:hAnsi="Arial" w:cs="Arial"/>
          <w:sz w:val="20"/>
          <w:szCs w:val="20"/>
          <w:lang w:eastAsia="es-MX"/>
        </w:rPr>
      </w:pPr>
      <w:r w:rsidRPr="004F49E0">
        <w:rPr>
          <w:rFonts w:ascii="Arial" w:hAnsi="Arial" w:cs="Arial"/>
          <w:sz w:val="20"/>
          <w:szCs w:val="20"/>
          <w:lang w:eastAsia="es-MX"/>
        </w:rPr>
        <w:t xml:space="preserve">Código de Procedimientos Civiles del Estado de </w:t>
      </w:r>
      <w:r w:rsidR="00841BB6" w:rsidRPr="004F49E0">
        <w:rPr>
          <w:rFonts w:ascii="Arial" w:hAnsi="Arial" w:cs="Arial"/>
          <w:sz w:val="20"/>
          <w:szCs w:val="20"/>
          <w:lang w:eastAsia="es-MX"/>
        </w:rPr>
        <w:t>Jalisco.</w:t>
      </w:r>
    </w:p>
    <w:p w14:paraId="341D367E" w14:textId="13F10EC6" w:rsidR="00841BB6" w:rsidRDefault="00875E51" w:rsidP="00961C1B">
      <w:pPr>
        <w:pStyle w:val="Prrafodelista"/>
        <w:numPr>
          <w:ilvl w:val="0"/>
          <w:numId w:val="37"/>
        </w:numPr>
        <w:rPr>
          <w:rFonts w:ascii="Arial" w:hAnsi="Arial" w:cs="Arial"/>
          <w:sz w:val="20"/>
          <w:szCs w:val="20"/>
          <w:lang w:eastAsia="es-MX"/>
        </w:rPr>
      </w:pPr>
      <w:r w:rsidRPr="004F49E0">
        <w:rPr>
          <w:rFonts w:ascii="Arial" w:hAnsi="Arial" w:cs="Arial"/>
          <w:sz w:val="20"/>
          <w:szCs w:val="20"/>
        </w:rPr>
        <w:t>Reglamento Orgánico del Gobierno y la Administración Pública del Municipio de Juanacatlán Jalisco</w:t>
      </w:r>
      <w:r w:rsidR="00841BB6" w:rsidRPr="004F49E0">
        <w:rPr>
          <w:rFonts w:ascii="Arial" w:hAnsi="Arial" w:cs="Arial"/>
          <w:sz w:val="20"/>
          <w:szCs w:val="20"/>
        </w:rPr>
        <w:t>.</w:t>
      </w:r>
    </w:p>
    <w:p w14:paraId="21D08FDB" w14:textId="03AB1B81" w:rsidR="00961C1B" w:rsidRDefault="00961C1B" w:rsidP="00961C1B">
      <w:pPr>
        <w:pStyle w:val="Prrafodelista"/>
        <w:numPr>
          <w:ilvl w:val="0"/>
          <w:numId w:val="37"/>
        </w:numPr>
        <w:rPr>
          <w:rFonts w:ascii="Arial" w:hAnsi="Arial" w:cs="Arial"/>
          <w:sz w:val="20"/>
          <w:szCs w:val="20"/>
          <w:lang w:eastAsia="es-MX"/>
        </w:rPr>
      </w:pPr>
      <w:r>
        <w:rPr>
          <w:rFonts w:ascii="Arial" w:hAnsi="Arial" w:cs="Arial"/>
          <w:sz w:val="20"/>
          <w:szCs w:val="20"/>
        </w:rPr>
        <w:t>Las demás disposiciones normativas de carácter general aplicables al Municipio.</w:t>
      </w:r>
    </w:p>
    <w:p w14:paraId="6CDC8003" w14:textId="77777777" w:rsidR="003C69ED" w:rsidRPr="00FF3389" w:rsidRDefault="003C69ED" w:rsidP="003C69ED">
      <w:pPr>
        <w:pStyle w:val="Ttulo1"/>
        <w:numPr>
          <w:ilvl w:val="0"/>
          <w:numId w:val="8"/>
        </w:numPr>
        <w:rPr>
          <w:rFonts w:ascii="Arial" w:hAnsi="Arial" w:cs="Arial"/>
          <w:sz w:val="20"/>
          <w:szCs w:val="20"/>
          <w:lang w:eastAsia="es-MX"/>
        </w:rPr>
      </w:pPr>
      <w:r w:rsidRPr="004F49E0">
        <w:rPr>
          <w:rFonts w:ascii="Arial" w:hAnsi="Arial" w:cs="Arial"/>
          <w:sz w:val="20"/>
          <w:szCs w:val="20"/>
          <w:lang w:eastAsia="es-MX"/>
        </w:rPr>
        <w:t>ATRIBUCIONES</w:t>
      </w:r>
    </w:p>
    <w:p w14:paraId="5CD562E8" w14:textId="77777777" w:rsidR="000D5C1F" w:rsidRPr="00FF76FB" w:rsidRDefault="000D5C1F" w:rsidP="000D5C1F">
      <w:pPr>
        <w:pStyle w:val="Default"/>
        <w:jc w:val="center"/>
        <w:rPr>
          <w:rFonts w:ascii="Arial" w:hAnsi="Arial" w:cs="Arial"/>
        </w:rPr>
      </w:pPr>
      <w:r w:rsidRPr="00FF76FB">
        <w:rPr>
          <w:rFonts w:ascii="Arial" w:hAnsi="Arial" w:cs="Arial"/>
          <w:b/>
          <w:bCs/>
        </w:rPr>
        <w:t>Capítulo IX</w:t>
      </w:r>
    </w:p>
    <w:p w14:paraId="01405319" w14:textId="77777777" w:rsidR="000D5C1F" w:rsidRDefault="000D5C1F" w:rsidP="000D5C1F">
      <w:pPr>
        <w:pStyle w:val="Default"/>
        <w:jc w:val="center"/>
        <w:rPr>
          <w:rFonts w:ascii="Arial" w:hAnsi="Arial" w:cs="Arial"/>
          <w:b/>
          <w:bCs/>
        </w:rPr>
      </w:pPr>
      <w:r w:rsidRPr="00FF76FB">
        <w:rPr>
          <w:rFonts w:ascii="Arial" w:hAnsi="Arial" w:cs="Arial"/>
          <w:b/>
          <w:bCs/>
        </w:rPr>
        <w:t>De la Hacienda Pública Municipal</w:t>
      </w:r>
    </w:p>
    <w:p w14:paraId="1BC0A061" w14:textId="77777777" w:rsidR="000D5C1F" w:rsidRPr="00FF76FB" w:rsidRDefault="000D5C1F" w:rsidP="000D5C1F">
      <w:pPr>
        <w:pStyle w:val="Default"/>
        <w:jc w:val="center"/>
        <w:rPr>
          <w:rFonts w:ascii="Arial" w:hAnsi="Arial" w:cs="Arial"/>
        </w:rPr>
      </w:pPr>
    </w:p>
    <w:p w14:paraId="47D568DA" w14:textId="77777777" w:rsidR="000D5C1F" w:rsidRDefault="000D5C1F" w:rsidP="000D5C1F">
      <w:pPr>
        <w:pStyle w:val="Default"/>
        <w:jc w:val="both"/>
        <w:rPr>
          <w:rFonts w:ascii="Arial" w:hAnsi="Arial" w:cs="Arial"/>
          <w:b/>
          <w:bCs/>
        </w:rPr>
      </w:pPr>
      <w:r>
        <w:rPr>
          <w:rFonts w:ascii="Arial" w:hAnsi="Arial" w:cs="Arial"/>
          <w:b/>
          <w:bCs/>
        </w:rPr>
        <w:t>Artículo 177</w:t>
      </w:r>
      <w:r w:rsidRPr="00FF76FB">
        <w:rPr>
          <w:rFonts w:ascii="Arial" w:hAnsi="Arial" w:cs="Arial"/>
          <w:b/>
          <w:bCs/>
        </w:rPr>
        <w:t xml:space="preserve">. </w:t>
      </w:r>
      <w:r w:rsidRPr="00FF76FB">
        <w:rPr>
          <w:rFonts w:ascii="Arial" w:hAnsi="Arial" w:cs="Arial"/>
        </w:rPr>
        <w:t xml:space="preserve">El servidor público encargado de la Hacienda Pública Municipal depende directamente del Ayuntamiento y debe reunir los siguientes requisitos: </w:t>
      </w:r>
    </w:p>
    <w:p w14:paraId="612460B4" w14:textId="77777777" w:rsidR="000D5C1F" w:rsidRPr="00D120B2" w:rsidRDefault="000D5C1F" w:rsidP="000D5C1F">
      <w:pPr>
        <w:pStyle w:val="Default"/>
        <w:numPr>
          <w:ilvl w:val="0"/>
          <w:numId w:val="38"/>
        </w:numPr>
        <w:jc w:val="both"/>
        <w:rPr>
          <w:rFonts w:ascii="Arial" w:hAnsi="Arial" w:cs="Arial"/>
        </w:rPr>
      </w:pPr>
      <w:r w:rsidRPr="00FF76FB">
        <w:rPr>
          <w:rFonts w:ascii="Arial" w:hAnsi="Arial" w:cs="Arial"/>
        </w:rPr>
        <w:t xml:space="preserve">Ser ciudadano mexicano, por nacimiento, en pleno ejercicio de sus derechos y mayor de 21 años. </w:t>
      </w:r>
    </w:p>
    <w:p w14:paraId="4B9EB1F5" w14:textId="77777777" w:rsidR="000D5C1F" w:rsidRPr="00D120B2" w:rsidRDefault="000D5C1F" w:rsidP="000D5C1F">
      <w:pPr>
        <w:pStyle w:val="Default"/>
        <w:numPr>
          <w:ilvl w:val="0"/>
          <w:numId w:val="38"/>
        </w:numPr>
        <w:jc w:val="both"/>
        <w:rPr>
          <w:rFonts w:ascii="Arial" w:hAnsi="Arial" w:cs="Arial"/>
        </w:rPr>
      </w:pPr>
      <w:r w:rsidRPr="00FF76FB">
        <w:rPr>
          <w:rFonts w:ascii="Arial" w:hAnsi="Arial" w:cs="Arial"/>
        </w:rPr>
        <w:t xml:space="preserve">Ser persona de reconocida solvencia moral, tener un modo honesto de vivir y la capacidad necesaria para desempeñar el cargo. </w:t>
      </w:r>
    </w:p>
    <w:p w14:paraId="221DD24E" w14:textId="77777777" w:rsidR="000D5C1F" w:rsidRDefault="000D5C1F" w:rsidP="000D5C1F">
      <w:pPr>
        <w:pStyle w:val="Default"/>
        <w:numPr>
          <w:ilvl w:val="0"/>
          <w:numId w:val="38"/>
        </w:numPr>
        <w:jc w:val="both"/>
        <w:rPr>
          <w:rFonts w:ascii="Arial" w:hAnsi="Arial" w:cs="Arial"/>
        </w:rPr>
      </w:pPr>
      <w:r w:rsidRPr="00FF76FB">
        <w:rPr>
          <w:rFonts w:ascii="Arial" w:hAnsi="Arial" w:cs="Arial"/>
          <w:bCs/>
        </w:rPr>
        <w:t>Tener título profesional de contador público, administrador de empresas</w:t>
      </w:r>
      <w:r w:rsidRPr="00FF76FB">
        <w:rPr>
          <w:rFonts w:ascii="Arial" w:hAnsi="Arial" w:cs="Arial"/>
        </w:rPr>
        <w:t xml:space="preserve"> o carrera </w:t>
      </w:r>
      <w:proofErr w:type="spellStart"/>
      <w:r w:rsidRPr="00FF76FB">
        <w:rPr>
          <w:rFonts w:ascii="Arial" w:hAnsi="Arial" w:cs="Arial"/>
        </w:rPr>
        <w:t>afin</w:t>
      </w:r>
      <w:proofErr w:type="spellEnd"/>
      <w:r w:rsidRPr="00FF76FB">
        <w:rPr>
          <w:rFonts w:ascii="Arial" w:hAnsi="Arial" w:cs="Arial"/>
        </w:rPr>
        <w:t xml:space="preserve"> a juicio del Ayuntamiento.</w:t>
      </w:r>
    </w:p>
    <w:p w14:paraId="6D19CD0E" w14:textId="77777777" w:rsidR="000D5C1F" w:rsidRPr="00D120B2" w:rsidRDefault="000D5C1F" w:rsidP="000D5C1F">
      <w:pPr>
        <w:pStyle w:val="Default"/>
        <w:numPr>
          <w:ilvl w:val="0"/>
          <w:numId w:val="38"/>
        </w:numPr>
        <w:jc w:val="both"/>
        <w:rPr>
          <w:rFonts w:ascii="Arial" w:hAnsi="Arial" w:cs="Arial"/>
        </w:rPr>
      </w:pPr>
      <w:r w:rsidRPr="00D120B2">
        <w:rPr>
          <w:rFonts w:ascii="Arial" w:hAnsi="Arial" w:cs="Arial"/>
        </w:rPr>
        <w:t xml:space="preserve">No tener parentesco por consanguinidad ni por afinidad con alguno de los miembros del Ayuntamiento. </w:t>
      </w:r>
    </w:p>
    <w:p w14:paraId="11DC804F" w14:textId="77777777" w:rsidR="000D5C1F" w:rsidRPr="00D120B2" w:rsidRDefault="000D5C1F" w:rsidP="000D5C1F">
      <w:pPr>
        <w:pStyle w:val="Default"/>
        <w:numPr>
          <w:ilvl w:val="0"/>
          <w:numId w:val="38"/>
        </w:numPr>
        <w:jc w:val="both"/>
        <w:rPr>
          <w:rFonts w:ascii="Arial" w:hAnsi="Arial" w:cs="Arial"/>
        </w:rPr>
      </w:pPr>
      <w:r w:rsidRPr="00D120B2">
        <w:rPr>
          <w:rFonts w:ascii="Arial" w:hAnsi="Arial" w:cs="Arial"/>
        </w:rPr>
        <w:t xml:space="preserve">Otorgar las garantías que le señale el Ayuntamiento para responder del ejercicio de sus f funciones. </w:t>
      </w:r>
    </w:p>
    <w:p w14:paraId="533311AB" w14:textId="77777777" w:rsidR="000D5C1F" w:rsidRDefault="000D5C1F" w:rsidP="000D5C1F">
      <w:pPr>
        <w:pStyle w:val="Default"/>
        <w:numPr>
          <w:ilvl w:val="0"/>
          <w:numId w:val="38"/>
        </w:numPr>
        <w:jc w:val="both"/>
        <w:rPr>
          <w:rFonts w:ascii="Arial" w:hAnsi="Arial" w:cs="Arial"/>
        </w:rPr>
      </w:pPr>
      <w:r w:rsidRPr="00D120B2">
        <w:rPr>
          <w:rFonts w:ascii="Arial" w:hAnsi="Arial" w:cs="Arial"/>
        </w:rPr>
        <w:t xml:space="preserve">Las demás que señale este Reglamento, la legislación fiscal y los ordenamientos municipales expedidos para tal efecto por el Ayuntamiento. El funcionario encargado de la Hacienda Pública Municipal, es responsable ante el Ayuntamiento del manejo de todos los valores a su cuidado, extendiéndose tal responsabilidad a los servidores públicos que manejen fondos municipales. </w:t>
      </w:r>
    </w:p>
    <w:p w14:paraId="6939A516" w14:textId="77777777" w:rsidR="000D5C1F" w:rsidRDefault="000D5C1F" w:rsidP="000D5C1F">
      <w:pPr>
        <w:pStyle w:val="Default"/>
        <w:jc w:val="both"/>
        <w:rPr>
          <w:rFonts w:ascii="Arial" w:hAnsi="Arial" w:cs="Arial"/>
        </w:rPr>
      </w:pPr>
    </w:p>
    <w:p w14:paraId="637F2045" w14:textId="77777777" w:rsidR="000D5C1F" w:rsidRDefault="000D5C1F" w:rsidP="000D5C1F">
      <w:pPr>
        <w:pStyle w:val="Default"/>
        <w:jc w:val="both"/>
        <w:rPr>
          <w:rFonts w:ascii="Arial" w:hAnsi="Arial" w:cs="Arial"/>
          <w:b/>
          <w:bCs/>
        </w:rPr>
      </w:pPr>
      <w:r w:rsidRPr="00D120B2">
        <w:rPr>
          <w:rFonts w:ascii="Arial" w:hAnsi="Arial" w:cs="Arial"/>
          <w:b/>
          <w:bCs/>
        </w:rPr>
        <w:t xml:space="preserve">Artículo 178. </w:t>
      </w:r>
      <w:r w:rsidRPr="00D120B2">
        <w:rPr>
          <w:rFonts w:ascii="Arial" w:hAnsi="Arial" w:cs="Arial"/>
        </w:rPr>
        <w:t xml:space="preserve">La Hacienda Pública Municipal tiene las siguientes obligaciones: </w:t>
      </w:r>
    </w:p>
    <w:p w14:paraId="1F05EAC2" w14:textId="77777777" w:rsidR="000D5C1F" w:rsidRPr="00D120B2" w:rsidRDefault="000D5C1F" w:rsidP="000D5C1F">
      <w:pPr>
        <w:pStyle w:val="Default"/>
        <w:numPr>
          <w:ilvl w:val="0"/>
          <w:numId w:val="39"/>
        </w:numPr>
        <w:jc w:val="both"/>
        <w:rPr>
          <w:rFonts w:ascii="Arial" w:hAnsi="Arial" w:cs="Arial"/>
        </w:rPr>
      </w:pPr>
      <w:r w:rsidRPr="00D120B2">
        <w:rPr>
          <w:rFonts w:ascii="Arial" w:hAnsi="Arial" w:cs="Arial"/>
        </w:rPr>
        <w:t xml:space="preserve">Acordar directamente con el Ayuntamiento y con el Presidente Municipal. </w:t>
      </w:r>
    </w:p>
    <w:p w14:paraId="410BD956" w14:textId="77777777" w:rsidR="000D5C1F" w:rsidRPr="00D120B2" w:rsidRDefault="000D5C1F" w:rsidP="000D5C1F">
      <w:pPr>
        <w:pStyle w:val="Default"/>
        <w:numPr>
          <w:ilvl w:val="0"/>
          <w:numId w:val="39"/>
        </w:numPr>
        <w:jc w:val="both"/>
        <w:rPr>
          <w:rFonts w:ascii="Arial" w:hAnsi="Arial" w:cs="Arial"/>
        </w:rPr>
      </w:pPr>
      <w:r w:rsidRPr="00D120B2">
        <w:rPr>
          <w:rFonts w:ascii="Arial" w:hAnsi="Arial" w:cs="Arial"/>
        </w:rPr>
        <w:t xml:space="preserve">Conducir la política fiscal del Ayuntamiento, previo acuerdo del Presidente Municipal. </w:t>
      </w:r>
    </w:p>
    <w:p w14:paraId="7E9D8F4E" w14:textId="77777777" w:rsidR="000D5C1F" w:rsidRPr="00D120B2" w:rsidRDefault="000D5C1F" w:rsidP="000D5C1F">
      <w:pPr>
        <w:pStyle w:val="Default"/>
        <w:numPr>
          <w:ilvl w:val="0"/>
          <w:numId w:val="39"/>
        </w:numPr>
        <w:jc w:val="both"/>
        <w:rPr>
          <w:rFonts w:ascii="Arial" w:hAnsi="Arial" w:cs="Arial"/>
        </w:rPr>
      </w:pPr>
      <w:r w:rsidRPr="00D120B2">
        <w:rPr>
          <w:rFonts w:ascii="Arial" w:hAnsi="Arial" w:cs="Arial"/>
        </w:rPr>
        <w:t xml:space="preserve">Con apego a las leyes de la materia, proponer al Ayuntamiento las medidas necesarias para incrementar los ingresos y racionalizar los gastos municipales. </w:t>
      </w:r>
    </w:p>
    <w:p w14:paraId="7D8FA615" w14:textId="77777777" w:rsidR="000D5C1F" w:rsidRPr="00D120B2" w:rsidRDefault="000D5C1F" w:rsidP="000D5C1F">
      <w:pPr>
        <w:pStyle w:val="Default"/>
        <w:numPr>
          <w:ilvl w:val="0"/>
          <w:numId w:val="39"/>
        </w:numPr>
        <w:jc w:val="both"/>
        <w:rPr>
          <w:rFonts w:ascii="Arial" w:hAnsi="Arial" w:cs="Arial"/>
        </w:rPr>
      </w:pPr>
      <w:r w:rsidRPr="00D120B2">
        <w:rPr>
          <w:rFonts w:ascii="Arial" w:hAnsi="Arial" w:cs="Arial"/>
        </w:rPr>
        <w:t xml:space="preserve">Conducir y vigilar el funcionamiento de un sistema de información y orientación fiscal para los causantes municipales. </w:t>
      </w:r>
    </w:p>
    <w:p w14:paraId="0AE3727C" w14:textId="77777777" w:rsidR="000D5C1F" w:rsidRPr="00D120B2" w:rsidRDefault="000D5C1F" w:rsidP="000D5C1F">
      <w:pPr>
        <w:pStyle w:val="Default"/>
        <w:numPr>
          <w:ilvl w:val="0"/>
          <w:numId w:val="39"/>
        </w:numPr>
        <w:jc w:val="both"/>
        <w:rPr>
          <w:rFonts w:ascii="Arial" w:hAnsi="Arial" w:cs="Arial"/>
        </w:rPr>
      </w:pPr>
      <w:r w:rsidRPr="00D120B2">
        <w:rPr>
          <w:rFonts w:ascii="Arial" w:hAnsi="Arial" w:cs="Arial"/>
        </w:rPr>
        <w:t xml:space="preserve">Someter a la aprobación del Ayuntamiento el programa financiero de la deuda pública y su forma de administrarla. </w:t>
      </w:r>
    </w:p>
    <w:p w14:paraId="52ABC674" w14:textId="77777777" w:rsidR="000D5C1F" w:rsidRPr="00D120B2" w:rsidRDefault="000D5C1F" w:rsidP="000D5C1F">
      <w:pPr>
        <w:pStyle w:val="Default"/>
        <w:numPr>
          <w:ilvl w:val="0"/>
          <w:numId w:val="39"/>
        </w:numPr>
        <w:jc w:val="both"/>
        <w:rPr>
          <w:rFonts w:ascii="Arial" w:hAnsi="Arial" w:cs="Arial"/>
        </w:rPr>
      </w:pPr>
      <w:r w:rsidRPr="00D120B2">
        <w:rPr>
          <w:rFonts w:ascii="Arial" w:hAnsi="Arial" w:cs="Arial"/>
        </w:rPr>
        <w:t xml:space="preserve">Vigilar y controlar las oficinas de recaudación Municipal. </w:t>
      </w:r>
    </w:p>
    <w:p w14:paraId="22E92DF4" w14:textId="77777777" w:rsidR="000D5C1F" w:rsidRPr="00D120B2" w:rsidRDefault="000D5C1F" w:rsidP="000D5C1F">
      <w:pPr>
        <w:pStyle w:val="Default"/>
        <w:numPr>
          <w:ilvl w:val="0"/>
          <w:numId w:val="39"/>
        </w:numPr>
        <w:jc w:val="both"/>
        <w:rPr>
          <w:rFonts w:ascii="Arial" w:hAnsi="Arial" w:cs="Arial"/>
        </w:rPr>
      </w:pPr>
      <w:r w:rsidRPr="00D120B2">
        <w:rPr>
          <w:rFonts w:ascii="Arial" w:hAnsi="Arial" w:cs="Arial"/>
        </w:rPr>
        <w:t xml:space="preserve">Dar cuenta a la Contraloría de todos los bienes muebles e inmuebles que sean propiedad del Municipio, dentro de la primera quincena del mes de agosto de cada año. </w:t>
      </w:r>
    </w:p>
    <w:p w14:paraId="6694AD00" w14:textId="77777777" w:rsidR="000D5C1F" w:rsidRPr="00D120B2" w:rsidRDefault="000D5C1F" w:rsidP="000D5C1F">
      <w:pPr>
        <w:pStyle w:val="Default"/>
        <w:numPr>
          <w:ilvl w:val="0"/>
          <w:numId w:val="39"/>
        </w:numPr>
        <w:jc w:val="both"/>
        <w:rPr>
          <w:rFonts w:ascii="Arial" w:hAnsi="Arial" w:cs="Arial"/>
        </w:rPr>
      </w:pPr>
      <w:r w:rsidRPr="00D120B2">
        <w:rPr>
          <w:rFonts w:ascii="Arial" w:hAnsi="Arial" w:cs="Arial"/>
        </w:rPr>
        <w:t xml:space="preserve">Llevar y tener al corriente, los libros de contabilidad necesarios para la debida comprobación de la cuenta de ingresos y egresos. </w:t>
      </w:r>
    </w:p>
    <w:p w14:paraId="70BDBE27" w14:textId="77777777" w:rsidR="000D5C1F" w:rsidRPr="00D120B2" w:rsidRDefault="000D5C1F" w:rsidP="000D5C1F">
      <w:pPr>
        <w:pStyle w:val="Default"/>
        <w:numPr>
          <w:ilvl w:val="0"/>
          <w:numId w:val="39"/>
        </w:numPr>
        <w:jc w:val="both"/>
        <w:rPr>
          <w:rFonts w:ascii="Arial" w:hAnsi="Arial" w:cs="Arial"/>
        </w:rPr>
      </w:pPr>
      <w:r w:rsidRPr="00D120B2">
        <w:rPr>
          <w:rFonts w:ascii="Arial" w:hAnsi="Arial" w:cs="Arial"/>
        </w:rPr>
        <w:t xml:space="preserve">Proponer al Presidente Municipal el nombramiento o remoción de los servidores públicos subalternos de la Hacienda Pública Municipal. </w:t>
      </w:r>
    </w:p>
    <w:p w14:paraId="3A34C040" w14:textId="77777777" w:rsidR="000D5C1F" w:rsidRPr="00D120B2" w:rsidRDefault="000D5C1F" w:rsidP="000D5C1F">
      <w:pPr>
        <w:pStyle w:val="Default"/>
        <w:numPr>
          <w:ilvl w:val="0"/>
          <w:numId w:val="39"/>
        </w:numPr>
        <w:jc w:val="both"/>
        <w:rPr>
          <w:rFonts w:ascii="Arial" w:hAnsi="Arial" w:cs="Arial"/>
        </w:rPr>
      </w:pPr>
      <w:r w:rsidRPr="00D120B2">
        <w:rPr>
          <w:rFonts w:ascii="Arial" w:hAnsi="Arial" w:cs="Arial"/>
        </w:rPr>
        <w:t xml:space="preserve">Examinar los cortes de caja de del Ayuntamientos, cuidando que se ajusten a los presupuestos autorizados. </w:t>
      </w:r>
    </w:p>
    <w:p w14:paraId="14C02840" w14:textId="77777777" w:rsidR="000D5C1F" w:rsidRPr="00D120B2" w:rsidRDefault="000D5C1F" w:rsidP="000D5C1F">
      <w:pPr>
        <w:pStyle w:val="Default"/>
        <w:numPr>
          <w:ilvl w:val="0"/>
          <w:numId w:val="39"/>
        </w:numPr>
        <w:jc w:val="both"/>
        <w:rPr>
          <w:rFonts w:ascii="Arial" w:hAnsi="Arial" w:cs="Arial"/>
        </w:rPr>
      </w:pPr>
      <w:r w:rsidRPr="00D120B2">
        <w:rPr>
          <w:rFonts w:ascii="Arial" w:hAnsi="Arial" w:cs="Arial"/>
        </w:rPr>
        <w:t xml:space="preserve">Determinar los créditos fiscales que le resulten a los servidores públicos del Ayuntamiento, del Gobierno Municipal y sus entidades, en los términos del procedimiento de rendición de cuentas y la ley de ingresos del ejercicio fiscal que se trate. </w:t>
      </w:r>
    </w:p>
    <w:p w14:paraId="2AD4E04A" w14:textId="77777777" w:rsidR="000D5C1F" w:rsidRDefault="000D5C1F" w:rsidP="000D5C1F">
      <w:pPr>
        <w:pStyle w:val="Default"/>
        <w:numPr>
          <w:ilvl w:val="0"/>
          <w:numId w:val="39"/>
        </w:numPr>
        <w:jc w:val="both"/>
        <w:rPr>
          <w:rFonts w:ascii="Arial" w:hAnsi="Arial" w:cs="Arial"/>
        </w:rPr>
      </w:pPr>
      <w:r w:rsidRPr="00D120B2">
        <w:rPr>
          <w:rFonts w:ascii="Arial" w:hAnsi="Arial" w:cs="Arial"/>
        </w:rPr>
        <w:t xml:space="preserve">Las demás que le confieren otras leyes y ordenamientos municipales. </w:t>
      </w:r>
    </w:p>
    <w:p w14:paraId="43AD43D6" w14:textId="77777777" w:rsidR="000D5C1F" w:rsidRDefault="000D5C1F" w:rsidP="000D5C1F">
      <w:pPr>
        <w:pStyle w:val="Default"/>
        <w:jc w:val="both"/>
        <w:rPr>
          <w:rFonts w:ascii="Arial" w:hAnsi="Arial" w:cs="Arial"/>
        </w:rPr>
      </w:pPr>
    </w:p>
    <w:p w14:paraId="6910311F" w14:textId="77777777" w:rsidR="000D5C1F" w:rsidRDefault="000D5C1F" w:rsidP="000D5C1F">
      <w:pPr>
        <w:pStyle w:val="Default"/>
        <w:jc w:val="both"/>
        <w:rPr>
          <w:rFonts w:ascii="Arial" w:hAnsi="Arial" w:cs="Arial"/>
          <w:b/>
          <w:bCs/>
        </w:rPr>
      </w:pPr>
      <w:r w:rsidRPr="00D120B2">
        <w:rPr>
          <w:rFonts w:ascii="Arial" w:hAnsi="Arial" w:cs="Arial"/>
          <w:b/>
          <w:bCs/>
        </w:rPr>
        <w:t xml:space="preserve">Artículo 179. </w:t>
      </w:r>
      <w:r w:rsidRPr="00D120B2">
        <w:rPr>
          <w:rFonts w:ascii="Arial" w:hAnsi="Arial" w:cs="Arial"/>
        </w:rPr>
        <w:t xml:space="preserve">El titular de la Hacienda Pública Municipal tiene las siguientes atribuciones: </w:t>
      </w:r>
      <w:r w:rsidRPr="00D120B2">
        <w:rPr>
          <w:rFonts w:ascii="Arial" w:hAnsi="Arial" w:cs="Arial"/>
          <w:b/>
          <w:bCs/>
        </w:rPr>
        <w:t xml:space="preserve">I. </w:t>
      </w:r>
    </w:p>
    <w:p w14:paraId="2D395DEF" w14:textId="77777777" w:rsidR="000D5C1F" w:rsidRPr="00D120B2" w:rsidRDefault="000D5C1F" w:rsidP="000D5C1F">
      <w:pPr>
        <w:pStyle w:val="Default"/>
        <w:numPr>
          <w:ilvl w:val="0"/>
          <w:numId w:val="40"/>
        </w:numPr>
        <w:jc w:val="both"/>
        <w:rPr>
          <w:rFonts w:ascii="Arial" w:hAnsi="Arial" w:cs="Arial"/>
        </w:rPr>
      </w:pPr>
      <w:r w:rsidRPr="00D120B2">
        <w:rPr>
          <w:rFonts w:ascii="Arial" w:hAnsi="Arial" w:cs="Arial"/>
        </w:rPr>
        <w:t xml:space="preserve">Verificar por sí mismo o por medio de sus subalternos, la recaudación de las contribuciones municipales, así como cuidar de la puntualidad de los cobros, de la exactitud de las liquidaciones, de la prontitud en el despacho de los asuntos de su competencia y del buen orden y debida comprobación de las cuentas de ingresos y de egresos. </w:t>
      </w:r>
    </w:p>
    <w:p w14:paraId="0CD57457" w14:textId="77777777" w:rsidR="000D5C1F" w:rsidRPr="00D120B2" w:rsidRDefault="000D5C1F" w:rsidP="000D5C1F">
      <w:pPr>
        <w:pStyle w:val="Default"/>
        <w:numPr>
          <w:ilvl w:val="0"/>
          <w:numId w:val="40"/>
        </w:numPr>
        <w:jc w:val="both"/>
        <w:rPr>
          <w:rFonts w:ascii="Arial" w:hAnsi="Arial" w:cs="Arial"/>
        </w:rPr>
      </w:pPr>
      <w:r w:rsidRPr="00D120B2">
        <w:rPr>
          <w:rFonts w:ascii="Arial" w:hAnsi="Arial" w:cs="Arial"/>
        </w:rPr>
        <w:t xml:space="preserve">Enviar al Congreso del Estado, a través de la Contaduría Mayor de Hacienda, dentro de los primeros cinco días de cada mes, el corte de caja del mes anterior. </w:t>
      </w:r>
    </w:p>
    <w:p w14:paraId="73DCF143" w14:textId="77777777" w:rsidR="000D5C1F" w:rsidRPr="00D120B2" w:rsidRDefault="000D5C1F" w:rsidP="000D5C1F">
      <w:pPr>
        <w:pStyle w:val="Default"/>
        <w:numPr>
          <w:ilvl w:val="0"/>
          <w:numId w:val="40"/>
        </w:numPr>
        <w:jc w:val="both"/>
        <w:rPr>
          <w:rFonts w:ascii="Arial" w:hAnsi="Arial" w:cs="Arial"/>
        </w:rPr>
      </w:pPr>
      <w:r w:rsidRPr="00D120B2">
        <w:rPr>
          <w:rFonts w:ascii="Arial" w:hAnsi="Arial" w:cs="Arial"/>
        </w:rPr>
        <w:t xml:space="preserve">Aplicar los gastos, de acuerdo con el presupuesto de egresos aprobado por el Ayuntamiento, y exigir que los comprobantes respectivos estén firmados por el Presidente Municipal, o por el funcionario al que le haya sido delegada esta </w:t>
      </w:r>
      <w:r w:rsidRPr="00D120B2">
        <w:rPr>
          <w:rFonts w:ascii="Arial" w:hAnsi="Arial" w:cs="Arial"/>
        </w:rPr>
        <w:lastRenderedPageBreak/>
        <w:t xml:space="preserve">facultad de conformidad con los reglamentos respectivos y por el funcionario encargado de la Secretaría General del Ayuntamiento. </w:t>
      </w:r>
    </w:p>
    <w:p w14:paraId="7E20985D" w14:textId="77777777" w:rsidR="000D5C1F" w:rsidRPr="00D120B2" w:rsidRDefault="000D5C1F" w:rsidP="000D5C1F">
      <w:pPr>
        <w:pStyle w:val="Default"/>
        <w:numPr>
          <w:ilvl w:val="0"/>
          <w:numId w:val="40"/>
        </w:numPr>
        <w:jc w:val="both"/>
        <w:rPr>
          <w:rFonts w:ascii="Arial" w:hAnsi="Arial" w:cs="Arial"/>
        </w:rPr>
      </w:pPr>
      <w:r w:rsidRPr="00D120B2">
        <w:rPr>
          <w:rFonts w:ascii="Arial" w:hAnsi="Arial" w:cs="Arial"/>
        </w:rPr>
        <w:t xml:space="preserve">Elaborar el presupuesto de ingresos y egresos de cada ejercicio fiscal anual. </w:t>
      </w:r>
    </w:p>
    <w:p w14:paraId="43821FE5" w14:textId="77777777" w:rsidR="000D5C1F" w:rsidRPr="00D120B2" w:rsidRDefault="000D5C1F" w:rsidP="000D5C1F">
      <w:pPr>
        <w:pStyle w:val="Default"/>
        <w:numPr>
          <w:ilvl w:val="0"/>
          <w:numId w:val="40"/>
        </w:numPr>
        <w:jc w:val="both"/>
        <w:rPr>
          <w:rFonts w:ascii="Arial" w:hAnsi="Arial" w:cs="Arial"/>
        </w:rPr>
      </w:pPr>
      <w:r w:rsidRPr="00D120B2">
        <w:rPr>
          <w:rFonts w:ascii="Arial" w:hAnsi="Arial" w:cs="Arial"/>
        </w:rPr>
        <w:t xml:space="preserve">Dar cumplimiento a los convenios de coordinación fiscal que celebre el Ayuntamiento. </w:t>
      </w:r>
    </w:p>
    <w:p w14:paraId="720E749F" w14:textId="77777777" w:rsidR="000D5C1F" w:rsidRPr="00D120B2" w:rsidRDefault="000D5C1F" w:rsidP="000D5C1F">
      <w:pPr>
        <w:pStyle w:val="Default"/>
        <w:numPr>
          <w:ilvl w:val="0"/>
          <w:numId w:val="40"/>
        </w:numPr>
        <w:jc w:val="both"/>
        <w:rPr>
          <w:rFonts w:ascii="Arial" w:hAnsi="Arial" w:cs="Arial"/>
        </w:rPr>
      </w:pPr>
      <w:r w:rsidRPr="00D120B2">
        <w:rPr>
          <w:rFonts w:ascii="Arial" w:hAnsi="Arial" w:cs="Arial"/>
        </w:rPr>
        <w:t xml:space="preserve">Ejecutar los programas que le corresponden, en el contexto del Plan Municipal de Desarrollo. </w:t>
      </w:r>
    </w:p>
    <w:p w14:paraId="2F9CEF33" w14:textId="77777777" w:rsidR="000D5C1F" w:rsidRDefault="000D5C1F" w:rsidP="000D5C1F">
      <w:pPr>
        <w:pStyle w:val="Default"/>
        <w:numPr>
          <w:ilvl w:val="0"/>
          <w:numId w:val="40"/>
        </w:numPr>
        <w:jc w:val="both"/>
        <w:rPr>
          <w:rFonts w:ascii="Arial" w:hAnsi="Arial" w:cs="Arial"/>
        </w:rPr>
      </w:pPr>
      <w:r w:rsidRPr="00D120B2">
        <w:rPr>
          <w:rFonts w:ascii="Arial" w:hAnsi="Arial" w:cs="Arial"/>
        </w:rPr>
        <w:t xml:space="preserve">Las demás que le señale este Reglamento, las leyes y los reglamentos municipales. </w:t>
      </w:r>
    </w:p>
    <w:p w14:paraId="32913FAF" w14:textId="77777777" w:rsidR="000D5C1F" w:rsidRDefault="000D5C1F" w:rsidP="000D5C1F">
      <w:pPr>
        <w:pStyle w:val="Default"/>
        <w:jc w:val="both"/>
        <w:rPr>
          <w:rFonts w:ascii="Arial" w:hAnsi="Arial" w:cs="Arial"/>
        </w:rPr>
      </w:pPr>
    </w:p>
    <w:p w14:paraId="0944F358" w14:textId="77777777" w:rsidR="000D5C1F" w:rsidRDefault="000D5C1F" w:rsidP="000D5C1F">
      <w:pPr>
        <w:pStyle w:val="Default"/>
        <w:jc w:val="both"/>
        <w:rPr>
          <w:rFonts w:ascii="Arial" w:hAnsi="Arial" w:cs="Arial"/>
          <w:b/>
          <w:bCs/>
        </w:rPr>
      </w:pPr>
      <w:r w:rsidRPr="00D120B2">
        <w:rPr>
          <w:rFonts w:ascii="Arial" w:hAnsi="Arial" w:cs="Arial"/>
          <w:b/>
          <w:bCs/>
        </w:rPr>
        <w:t xml:space="preserve">Artículo 180. </w:t>
      </w:r>
      <w:r w:rsidRPr="00D120B2">
        <w:rPr>
          <w:rFonts w:ascii="Arial" w:hAnsi="Arial" w:cs="Arial"/>
        </w:rPr>
        <w:t xml:space="preserve">Corresponde a la Hacienda Pública Municipal ejercer la facultad de recaudar los conceptos que integran la Hacienda Pública Municipal, ejercer la facultad económica coactiva para hacer efectivas las contribuciones y sanciones pecuniarias, para lo cual ejercerá las atribuciones siguientes: </w:t>
      </w:r>
    </w:p>
    <w:p w14:paraId="3538377C" w14:textId="77777777" w:rsidR="000D5C1F" w:rsidRPr="00D120B2" w:rsidRDefault="000D5C1F" w:rsidP="000D5C1F">
      <w:pPr>
        <w:pStyle w:val="Default"/>
        <w:numPr>
          <w:ilvl w:val="0"/>
          <w:numId w:val="41"/>
        </w:numPr>
        <w:jc w:val="both"/>
        <w:rPr>
          <w:rFonts w:ascii="Arial" w:hAnsi="Arial" w:cs="Arial"/>
        </w:rPr>
      </w:pPr>
      <w:r w:rsidRPr="00D120B2">
        <w:rPr>
          <w:rFonts w:ascii="Arial" w:hAnsi="Arial" w:cs="Arial"/>
        </w:rPr>
        <w:t xml:space="preserve">Recaudar los impuestos, derechos, productos, aprovechamientos y contribuciones especiales municipales, así como las participaciones federal y estatal, los fondos de aportaciones federales e ingresos extraordinarios que se establezcan a favor del Municipio. </w:t>
      </w:r>
    </w:p>
    <w:p w14:paraId="48B55295" w14:textId="77777777" w:rsidR="000D5C1F" w:rsidRPr="00D120B2" w:rsidRDefault="000D5C1F" w:rsidP="000D5C1F">
      <w:pPr>
        <w:pStyle w:val="Default"/>
        <w:numPr>
          <w:ilvl w:val="0"/>
          <w:numId w:val="41"/>
        </w:numPr>
        <w:jc w:val="both"/>
        <w:rPr>
          <w:rFonts w:ascii="Arial" w:hAnsi="Arial" w:cs="Arial"/>
        </w:rPr>
      </w:pPr>
      <w:r w:rsidRPr="00D120B2">
        <w:rPr>
          <w:rFonts w:ascii="Arial" w:hAnsi="Arial" w:cs="Arial"/>
        </w:rPr>
        <w:t xml:space="preserve">Encomendar, previo acuerdo del Presidente Municipal, la recepción de pago de los ingresos a otros organismos gubernamentales o a instituciones autorizadas; </w:t>
      </w:r>
    </w:p>
    <w:p w14:paraId="6F2E035B" w14:textId="77777777" w:rsidR="000D5C1F" w:rsidRPr="00D120B2" w:rsidRDefault="000D5C1F" w:rsidP="000D5C1F">
      <w:pPr>
        <w:pStyle w:val="Default"/>
        <w:numPr>
          <w:ilvl w:val="0"/>
          <w:numId w:val="41"/>
        </w:numPr>
        <w:jc w:val="both"/>
        <w:rPr>
          <w:rFonts w:ascii="Arial" w:hAnsi="Arial" w:cs="Arial"/>
        </w:rPr>
      </w:pPr>
      <w:r w:rsidRPr="00D120B2">
        <w:rPr>
          <w:rFonts w:ascii="Arial" w:hAnsi="Arial" w:cs="Arial"/>
        </w:rPr>
        <w:t xml:space="preserve">Vigilar el cumplimiento de las disposiciones contenidas en las leyes fiscales municipales, y en especial, para ordenar: </w:t>
      </w:r>
    </w:p>
    <w:p w14:paraId="5343A31B" w14:textId="77777777" w:rsidR="000D5C1F" w:rsidRPr="00D120B2" w:rsidRDefault="000D5C1F" w:rsidP="000D5C1F">
      <w:pPr>
        <w:pStyle w:val="Default"/>
        <w:numPr>
          <w:ilvl w:val="1"/>
          <w:numId w:val="41"/>
        </w:numPr>
        <w:jc w:val="both"/>
        <w:rPr>
          <w:rFonts w:ascii="Arial" w:hAnsi="Arial" w:cs="Arial"/>
        </w:rPr>
      </w:pPr>
      <w:r w:rsidRPr="00D120B2">
        <w:rPr>
          <w:rFonts w:ascii="Arial" w:hAnsi="Arial" w:cs="Arial"/>
        </w:rPr>
        <w:t xml:space="preserve">Se verifique que los contribuyentes municipales cumplan correctamente las disposiciones fiscales municipales y, en caso que omitan total o parcialmente el cumplimiento de las mismas, se proceda a hacer efectivo el cobro de lo omitido, sin perjuicio de las sanciones a que haya lugar; </w:t>
      </w:r>
    </w:p>
    <w:p w14:paraId="64D5361F" w14:textId="77777777" w:rsidR="000D5C1F" w:rsidRPr="00D120B2" w:rsidRDefault="000D5C1F" w:rsidP="000D5C1F">
      <w:pPr>
        <w:pStyle w:val="Default"/>
        <w:numPr>
          <w:ilvl w:val="1"/>
          <w:numId w:val="41"/>
        </w:numPr>
        <w:jc w:val="both"/>
        <w:rPr>
          <w:rFonts w:ascii="Arial" w:hAnsi="Arial" w:cs="Arial"/>
        </w:rPr>
      </w:pPr>
      <w:r w:rsidRPr="00D120B2">
        <w:rPr>
          <w:rFonts w:ascii="Arial" w:hAnsi="Arial" w:cs="Arial"/>
        </w:rPr>
        <w:t xml:space="preserve">La práctica de auditorías a los contribuyentes, así como la obtención de los datos e informes que tengan relación con el objeto de las mismas; </w:t>
      </w:r>
    </w:p>
    <w:p w14:paraId="628A3201" w14:textId="77777777" w:rsidR="000D5C1F" w:rsidRPr="00D120B2" w:rsidRDefault="000D5C1F" w:rsidP="000D5C1F">
      <w:pPr>
        <w:pStyle w:val="Default"/>
        <w:numPr>
          <w:ilvl w:val="1"/>
          <w:numId w:val="41"/>
        </w:numPr>
        <w:jc w:val="both"/>
        <w:rPr>
          <w:rFonts w:ascii="Arial" w:hAnsi="Arial" w:cs="Arial"/>
        </w:rPr>
      </w:pPr>
      <w:r w:rsidRPr="00D120B2">
        <w:rPr>
          <w:rFonts w:ascii="Arial" w:hAnsi="Arial" w:cs="Arial"/>
        </w:rPr>
        <w:t xml:space="preserve">Se exija, en el domicilio de los contribuyentes, la exhibición de los elementos comprobatorios de sus operaciones; y </w:t>
      </w:r>
    </w:p>
    <w:p w14:paraId="6AAD3C08" w14:textId="77777777" w:rsidR="000D5C1F" w:rsidRDefault="000D5C1F" w:rsidP="000D5C1F">
      <w:pPr>
        <w:pStyle w:val="Default"/>
        <w:numPr>
          <w:ilvl w:val="1"/>
          <w:numId w:val="41"/>
        </w:numPr>
        <w:jc w:val="both"/>
        <w:rPr>
          <w:rFonts w:ascii="Arial" w:hAnsi="Arial" w:cs="Arial"/>
        </w:rPr>
      </w:pPr>
      <w:r w:rsidRPr="00D120B2">
        <w:rPr>
          <w:rFonts w:ascii="Arial" w:hAnsi="Arial" w:cs="Arial"/>
        </w:rPr>
        <w:t xml:space="preserve">Se efectúen toda clase de investigaciones con los datos, informes o documentos solicitados a los contribuyentes o a los terceros; </w:t>
      </w:r>
    </w:p>
    <w:p w14:paraId="12E4FFC9" w14:textId="77777777" w:rsidR="000D5C1F" w:rsidRPr="00D120B2" w:rsidRDefault="000D5C1F" w:rsidP="000D5C1F">
      <w:pPr>
        <w:pStyle w:val="Default"/>
        <w:ind w:left="1080"/>
        <w:jc w:val="both"/>
        <w:rPr>
          <w:rFonts w:ascii="Arial" w:hAnsi="Arial" w:cs="Arial"/>
        </w:rPr>
      </w:pPr>
    </w:p>
    <w:p w14:paraId="763585AD" w14:textId="77777777" w:rsidR="000D5C1F" w:rsidRPr="00D120B2" w:rsidRDefault="000D5C1F" w:rsidP="000D5C1F">
      <w:pPr>
        <w:pStyle w:val="Default"/>
        <w:numPr>
          <w:ilvl w:val="0"/>
          <w:numId w:val="41"/>
        </w:numPr>
        <w:jc w:val="both"/>
        <w:rPr>
          <w:rFonts w:ascii="Arial" w:hAnsi="Arial" w:cs="Arial"/>
        </w:rPr>
      </w:pPr>
      <w:r w:rsidRPr="00D120B2">
        <w:rPr>
          <w:rFonts w:ascii="Arial" w:hAnsi="Arial" w:cs="Arial"/>
        </w:rPr>
        <w:t xml:space="preserve">Imponer las multas derivadas de infracciones a las disposiciones fiscales; </w:t>
      </w:r>
    </w:p>
    <w:p w14:paraId="7E563EDF" w14:textId="77777777" w:rsidR="000D5C1F" w:rsidRPr="00D120B2" w:rsidRDefault="000D5C1F" w:rsidP="000D5C1F">
      <w:pPr>
        <w:pStyle w:val="Default"/>
        <w:numPr>
          <w:ilvl w:val="0"/>
          <w:numId w:val="41"/>
        </w:numPr>
        <w:jc w:val="both"/>
        <w:rPr>
          <w:rFonts w:ascii="Arial" w:hAnsi="Arial" w:cs="Arial"/>
        </w:rPr>
      </w:pPr>
      <w:r w:rsidRPr="00D120B2">
        <w:rPr>
          <w:rFonts w:ascii="Arial" w:hAnsi="Arial" w:cs="Arial"/>
        </w:rPr>
        <w:t xml:space="preserve">Ordenar la clausura de los establecimientos, en los términos de la ley de Hacienda Municipal. </w:t>
      </w:r>
    </w:p>
    <w:p w14:paraId="4DB6E91F" w14:textId="77777777" w:rsidR="000D5C1F" w:rsidRPr="00D120B2" w:rsidRDefault="000D5C1F" w:rsidP="000D5C1F">
      <w:pPr>
        <w:pStyle w:val="Default"/>
        <w:numPr>
          <w:ilvl w:val="0"/>
          <w:numId w:val="41"/>
        </w:numPr>
        <w:jc w:val="both"/>
        <w:rPr>
          <w:rFonts w:ascii="Arial" w:hAnsi="Arial" w:cs="Arial"/>
        </w:rPr>
      </w:pPr>
      <w:r w:rsidRPr="00D120B2">
        <w:rPr>
          <w:rFonts w:ascii="Arial" w:hAnsi="Arial" w:cs="Arial"/>
        </w:rPr>
        <w:t xml:space="preserve">Ordenar se intervengan las taquillas de cualquier diversión o espectáculo público, cuando los sujetos pasivos no cumplan con las disposiciones que señalan la ley de Hacienda Municipal y la ley de ingresos municipales de que se trate. </w:t>
      </w:r>
    </w:p>
    <w:p w14:paraId="7D1A2AB1" w14:textId="77777777" w:rsidR="000D5C1F" w:rsidRPr="00D120B2" w:rsidRDefault="000D5C1F" w:rsidP="000D5C1F">
      <w:pPr>
        <w:pStyle w:val="Default"/>
        <w:numPr>
          <w:ilvl w:val="0"/>
          <w:numId w:val="41"/>
        </w:numPr>
        <w:jc w:val="both"/>
        <w:rPr>
          <w:rFonts w:ascii="Arial" w:hAnsi="Arial" w:cs="Arial"/>
        </w:rPr>
      </w:pPr>
      <w:r w:rsidRPr="00D120B2">
        <w:rPr>
          <w:rFonts w:ascii="Arial" w:hAnsi="Arial" w:cs="Arial"/>
        </w:rPr>
        <w:lastRenderedPageBreak/>
        <w:t xml:space="preserve">Delegar facultades a servidores públicos de la Hacienda Pública Municipal, de la Contraloría, de la Oficialía Mayor de Padrón y Licencias o del Síndico, para llevar a efecto los procedimientos administrativos o fiscales de su competencia o el despacho y vigilancia de los asuntos inherentes a su función. </w:t>
      </w:r>
    </w:p>
    <w:p w14:paraId="6FE4BFBC" w14:textId="77777777" w:rsidR="000D5C1F" w:rsidRPr="00D120B2" w:rsidRDefault="000D5C1F" w:rsidP="000D5C1F">
      <w:pPr>
        <w:pStyle w:val="Default"/>
        <w:numPr>
          <w:ilvl w:val="0"/>
          <w:numId w:val="41"/>
        </w:numPr>
        <w:jc w:val="both"/>
        <w:rPr>
          <w:rFonts w:ascii="Arial" w:hAnsi="Arial" w:cs="Arial"/>
        </w:rPr>
      </w:pPr>
      <w:r w:rsidRPr="00D120B2">
        <w:rPr>
          <w:rFonts w:ascii="Arial" w:hAnsi="Arial" w:cs="Arial"/>
        </w:rPr>
        <w:t xml:space="preserve">Autorizar a los delegados municipales, en los términos de esta ley, para efectuar la recaudación de los fondos provenientes del cumplimiento de las leyes fiscales; </w:t>
      </w:r>
    </w:p>
    <w:p w14:paraId="359C7DD1" w14:textId="77777777" w:rsidR="000D5C1F" w:rsidRPr="00D120B2" w:rsidRDefault="000D5C1F" w:rsidP="000D5C1F">
      <w:pPr>
        <w:pStyle w:val="Default"/>
        <w:numPr>
          <w:ilvl w:val="0"/>
          <w:numId w:val="41"/>
        </w:numPr>
        <w:jc w:val="both"/>
        <w:rPr>
          <w:rFonts w:ascii="Arial" w:hAnsi="Arial" w:cs="Arial"/>
        </w:rPr>
      </w:pPr>
      <w:r w:rsidRPr="00D120B2">
        <w:rPr>
          <w:rFonts w:ascii="Arial" w:hAnsi="Arial" w:cs="Arial"/>
        </w:rPr>
        <w:t xml:space="preserve">Determinar la existencia de obligaciones fiscales, dar las bases para su liquidación o fijarlas en cantidad líquida; cerciorarse del cumplimiento de las disposiciones fiscales y comprobar la comisión de infracciones a dichas disposiciones, para tal efecto, podrá ordenar: </w:t>
      </w:r>
    </w:p>
    <w:p w14:paraId="4F9391C4" w14:textId="77777777" w:rsidR="000D5C1F" w:rsidRPr="00D120B2" w:rsidRDefault="000D5C1F" w:rsidP="000D5C1F">
      <w:pPr>
        <w:pStyle w:val="Default"/>
        <w:numPr>
          <w:ilvl w:val="1"/>
          <w:numId w:val="41"/>
        </w:numPr>
        <w:jc w:val="both"/>
        <w:rPr>
          <w:rFonts w:ascii="Arial" w:hAnsi="Arial" w:cs="Arial"/>
        </w:rPr>
      </w:pPr>
      <w:r w:rsidRPr="00D120B2">
        <w:rPr>
          <w:rFonts w:ascii="Arial" w:hAnsi="Arial" w:cs="Arial"/>
        </w:rPr>
        <w:t xml:space="preserve">Practicar revisiones en el establecimiento o dependencias de los sujetos pasivos, de los responsables solidarios, de los responsables objetivos y de los terceros;  </w:t>
      </w:r>
    </w:p>
    <w:p w14:paraId="6B4BFA0C" w14:textId="77777777" w:rsidR="000D5C1F" w:rsidRPr="00D120B2" w:rsidRDefault="000D5C1F" w:rsidP="000D5C1F">
      <w:pPr>
        <w:pStyle w:val="Default"/>
        <w:numPr>
          <w:ilvl w:val="1"/>
          <w:numId w:val="41"/>
        </w:numPr>
        <w:jc w:val="both"/>
        <w:rPr>
          <w:rFonts w:ascii="Arial" w:hAnsi="Arial" w:cs="Arial"/>
        </w:rPr>
      </w:pPr>
      <w:r w:rsidRPr="00D120B2">
        <w:rPr>
          <w:rFonts w:ascii="Arial" w:hAnsi="Arial" w:cs="Arial"/>
        </w:rPr>
        <w:t xml:space="preserve">Se proceda a la verificación física, clasificación, valuación o comprobación de toda clase de bienes; </w:t>
      </w:r>
    </w:p>
    <w:p w14:paraId="5CC48323" w14:textId="77777777" w:rsidR="000D5C1F" w:rsidRPr="00D120B2" w:rsidRDefault="000D5C1F" w:rsidP="000D5C1F">
      <w:pPr>
        <w:pStyle w:val="Default"/>
        <w:numPr>
          <w:ilvl w:val="1"/>
          <w:numId w:val="41"/>
        </w:numPr>
        <w:jc w:val="both"/>
        <w:rPr>
          <w:rFonts w:ascii="Arial" w:hAnsi="Arial" w:cs="Arial"/>
        </w:rPr>
      </w:pPr>
      <w:r w:rsidRPr="00D120B2">
        <w:rPr>
          <w:rFonts w:ascii="Arial" w:hAnsi="Arial" w:cs="Arial"/>
        </w:rPr>
        <w:t xml:space="preserve">Se solicite de los sujetos pasivos, responsables solidarios, responsables objetivos o terceros, datos o informes relacionados con el cumplimiento de las disposiciones fiscales; </w:t>
      </w:r>
    </w:p>
    <w:p w14:paraId="79E7BB64" w14:textId="77777777" w:rsidR="000D5C1F" w:rsidRPr="00D120B2" w:rsidRDefault="000D5C1F" w:rsidP="000D5C1F">
      <w:pPr>
        <w:pStyle w:val="Default"/>
        <w:numPr>
          <w:ilvl w:val="1"/>
          <w:numId w:val="41"/>
        </w:numPr>
        <w:jc w:val="both"/>
        <w:rPr>
          <w:rFonts w:ascii="Arial" w:hAnsi="Arial" w:cs="Arial"/>
        </w:rPr>
      </w:pPr>
      <w:r w:rsidRPr="00D120B2">
        <w:rPr>
          <w:rFonts w:ascii="Arial" w:hAnsi="Arial" w:cs="Arial"/>
        </w:rPr>
        <w:t xml:space="preserve">Se recabe de los servidores públicos y de los fedatarios, los informes y datos que posean, con motivo de sus funciones; </w:t>
      </w:r>
    </w:p>
    <w:p w14:paraId="4A0CD7D3" w14:textId="77777777" w:rsidR="000D5C1F" w:rsidRPr="00D120B2" w:rsidRDefault="000D5C1F" w:rsidP="000D5C1F">
      <w:pPr>
        <w:pStyle w:val="Default"/>
        <w:numPr>
          <w:ilvl w:val="1"/>
          <w:numId w:val="41"/>
        </w:numPr>
        <w:jc w:val="both"/>
        <w:rPr>
          <w:rFonts w:ascii="Arial" w:hAnsi="Arial" w:cs="Arial"/>
        </w:rPr>
      </w:pPr>
      <w:r w:rsidRPr="00D120B2">
        <w:rPr>
          <w:rFonts w:ascii="Arial" w:hAnsi="Arial" w:cs="Arial"/>
        </w:rPr>
        <w:t xml:space="preserve">Emplear cualquiera de los siguientes medios de apremio, que juzguen eficaces, para hacer cumplir sus determinaciones: </w:t>
      </w:r>
    </w:p>
    <w:p w14:paraId="69C09417" w14:textId="77777777" w:rsidR="000D5C1F" w:rsidRPr="00D120B2" w:rsidRDefault="000D5C1F" w:rsidP="000D5C1F">
      <w:pPr>
        <w:pStyle w:val="Default"/>
        <w:numPr>
          <w:ilvl w:val="2"/>
          <w:numId w:val="41"/>
        </w:numPr>
        <w:jc w:val="both"/>
        <w:rPr>
          <w:rFonts w:ascii="Arial" w:hAnsi="Arial" w:cs="Arial"/>
        </w:rPr>
      </w:pPr>
      <w:r w:rsidRPr="00D120B2">
        <w:rPr>
          <w:rFonts w:ascii="Arial" w:hAnsi="Arial" w:cs="Arial"/>
        </w:rPr>
        <w:t xml:space="preserve">La multa de 1 a 16 días de salario que se duplicará en caso de reincidencia; </w:t>
      </w:r>
    </w:p>
    <w:p w14:paraId="1BFE196A" w14:textId="77777777" w:rsidR="000D5C1F" w:rsidRPr="00D120B2" w:rsidRDefault="000D5C1F" w:rsidP="000D5C1F">
      <w:pPr>
        <w:pStyle w:val="Default"/>
        <w:numPr>
          <w:ilvl w:val="2"/>
          <w:numId w:val="41"/>
        </w:numPr>
        <w:jc w:val="both"/>
        <w:rPr>
          <w:rFonts w:ascii="Arial" w:hAnsi="Arial" w:cs="Arial"/>
        </w:rPr>
      </w:pPr>
      <w:r w:rsidRPr="00D120B2">
        <w:rPr>
          <w:rFonts w:ascii="Arial" w:hAnsi="Arial" w:cs="Arial"/>
        </w:rPr>
        <w:t xml:space="preserve">El auxilio de la fuerza pública; y </w:t>
      </w:r>
    </w:p>
    <w:p w14:paraId="7E21AFED" w14:textId="77777777" w:rsidR="000D5C1F" w:rsidRPr="00D120B2" w:rsidRDefault="000D5C1F" w:rsidP="000D5C1F">
      <w:pPr>
        <w:pStyle w:val="Default"/>
        <w:numPr>
          <w:ilvl w:val="2"/>
          <w:numId w:val="41"/>
        </w:numPr>
        <w:jc w:val="both"/>
        <w:rPr>
          <w:rFonts w:ascii="Arial" w:hAnsi="Arial" w:cs="Arial"/>
        </w:rPr>
      </w:pPr>
      <w:r w:rsidRPr="00D120B2">
        <w:rPr>
          <w:rFonts w:ascii="Arial" w:hAnsi="Arial" w:cs="Arial"/>
        </w:rPr>
        <w:t xml:space="preserve">La denuncia ante el Ministerio Público, para la consignación respectiva, por desobediencia a un mandato legítimo de autoridad competente; </w:t>
      </w:r>
    </w:p>
    <w:p w14:paraId="6D670EAE" w14:textId="77777777" w:rsidR="000D5C1F" w:rsidRPr="00D120B2" w:rsidRDefault="000D5C1F" w:rsidP="000D5C1F">
      <w:pPr>
        <w:pStyle w:val="Default"/>
        <w:numPr>
          <w:ilvl w:val="1"/>
          <w:numId w:val="41"/>
        </w:numPr>
        <w:jc w:val="both"/>
        <w:rPr>
          <w:rFonts w:ascii="Arial" w:hAnsi="Arial" w:cs="Arial"/>
        </w:rPr>
      </w:pPr>
      <w:r w:rsidRPr="00D120B2">
        <w:rPr>
          <w:rFonts w:ascii="Arial" w:hAnsi="Arial" w:cs="Arial"/>
        </w:rPr>
        <w:t xml:space="preserve">Se embarguen precautoriamente los bienes, el establecimiento o la negociación, cuando el contribuyente no atienda tres requerimientos de la autoridad, por una misma omisión. El embargo quedará sin efecto, cuando el contribuyente cumpla con la obligación de que se trate, o dos meses después de practicado el embargo, si la obligación no es cumplida y las autoridades fiscales no inician el ejercicio de sus facultades de ejecución. </w:t>
      </w:r>
    </w:p>
    <w:p w14:paraId="25AB2585" w14:textId="77777777" w:rsidR="000D5C1F" w:rsidRPr="00D120B2" w:rsidRDefault="000D5C1F" w:rsidP="000D5C1F">
      <w:pPr>
        <w:pStyle w:val="Default"/>
        <w:numPr>
          <w:ilvl w:val="1"/>
          <w:numId w:val="41"/>
        </w:numPr>
        <w:jc w:val="both"/>
        <w:rPr>
          <w:rFonts w:ascii="Arial" w:hAnsi="Arial" w:cs="Arial"/>
        </w:rPr>
      </w:pPr>
      <w:r w:rsidRPr="00D120B2">
        <w:rPr>
          <w:rFonts w:ascii="Arial" w:hAnsi="Arial" w:cs="Arial"/>
        </w:rPr>
        <w:t xml:space="preserve">Allegarse las pruebas necesarias para denunciar ante el Ministerio Público la posible comisión de delitos fiscales o, en su caso, para formular la querella respectiva. La propia Hacienda Pública Municipal, a través del personal que designe será coadyuvante del Ministerio Público, en los términos del Código de Procedimientos Penales. </w:t>
      </w:r>
    </w:p>
    <w:p w14:paraId="31CB1FFB" w14:textId="77777777" w:rsidR="000D5C1F" w:rsidRPr="00D120B2" w:rsidRDefault="000D5C1F" w:rsidP="000D5C1F">
      <w:pPr>
        <w:pStyle w:val="Default"/>
        <w:numPr>
          <w:ilvl w:val="1"/>
          <w:numId w:val="41"/>
        </w:numPr>
        <w:jc w:val="both"/>
        <w:rPr>
          <w:rFonts w:ascii="Arial" w:hAnsi="Arial" w:cs="Arial"/>
        </w:rPr>
      </w:pPr>
      <w:r w:rsidRPr="00D120B2">
        <w:rPr>
          <w:rFonts w:ascii="Arial" w:hAnsi="Arial" w:cs="Arial"/>
        </w:rPr>
        <w:lastRenderedPageBreak/>
        <w:t xml:space="preserve">Comprobar los ingresos de los contribuyentes. A este efecto, se presumirá, salvo prueba en contrario, que la información contenida en los libros, registros, sistemas de contabilidad, documentación comprobatoria y correspondencia que se encuentre en poder del contribuyente, corresponde a operaciones celebradas por él, aun cuando aparezca sin su nombre o a nombre de otra persona; </w:t>
      </w:r>
    </w:p>
    <w:p w14:paraId="5896B0A8" w14:textId="77777777" w:rsidR="000D5C1F" w:rsidRDefault="000D5C1F" w:rsidP="000D5C1F">
      <w:pPr>
        <w:pStyle w:val="Default"/>
        <w:numPr>
          <w:ilvl w:val="1"/>
          <w:numId w:val="41"/>
        </w:numPr>
        <w:jc w:val="both"/>
        <w:rPr>
          <w:rFonts w:ascii="Arial" w:hAnsi="Arial" w:cs="Arial"/>
        </w:rPr>
      </w:pPr>
      <w:r w:rsidRPr="00D120B2">
        <w:rPr>
          <w:rFonts w:ascii="Arial" w:hAnsi="Arial" w:cs="Arial"/>
        </w:rPr>
        <w:t xml:space="preserve">Determinar estimativamente la base gravable o el monto de los ingresos, en el caso de que los contribuyentes no puedan comprobar los correspondientes al período objeto de revisión. En este caso, la determinación será efectuada, con base en los elementos de que dispongan las autoridades fiscales a la base gravable o ingreso estimado presuntamente, se aplicará la tarifa, tasa o cuota que corresponda. Lo dispuesto en este inciso no modifica los procedimientos para determinar o estimar los ingresos de los contribuyentes que contengan otras disposiciones fiscales; </w:t>
      </w:r>
    </w:p>
    <w:p w14:paraId="2803FA05" w14:textId="77777777" w:rsidR="000D5C1F" w:rsidRPr="00D120B2" w:rsidRDefault="000D5C1F" w:rsidP="000D5C1F">
      <w:pPr>
        <w:pStyle w:val="Default"/>
        <w:ind w:left="1440"/>
        <w:jc w:val="both"/>
        <w:rPr>
          <w:rFonts w:ascii="Arial" w:hAnsi="Arial" w:cs="Arial"/>
        </w:rPr>
      </w:pPr>
    </w:p>
    <w:p w14:paraId="3B9B5541" w14:textId="77777777" w:rsidR="000D5C1F" w:rsidRPr="00D120B2" w:rsidRDefault="000D5C1F" w:rsidP="000D5C1F">
      <w:pPr>
        <w:pStyle w:val="Default"/>
        <w:numPr>
          <w:ilvl w:val="0"/>
          <w:numId w:val="41"/>
        </w:numPr>
        <w:jc w:val="both"/>
        <w:rPr>
          <w:rFonts w:ascii="Arial" w:hAnsi="Arial" w:cs="Arial"/>
        </w:rPr>
      </w:pPr>
      <w:r w:rsidRPr="00D120B2">
        <w:rPr>
          <w:rFonts w:ascii="Arial" w:hAnsi="Arial" w:cs="Arial"/>
        </w:rPr>
        <w:t xml:space="preserve">Hacer efectiva al sujeto pasivo o responsable solidario, que haya incurrido en la omisión de presentación de una declaración para el pago de impuestos, una cantidad igual al impuesto que hubiese determinado en la última o cualquiera de las seis últimas declaraciones de que se trate, o en la que resulte para dichos períodos de la determinación formulada por la autoridad, según corresponda, cuando haya omitido presentar oportunamente alguna declaración subsiguiente para el pago de impuestos propios o retenidos. Este impuesto provisional podrá ser rectificado por las propias autoridades fiscales y su pago no libera a los obligados de presentar la declaración omitida;  </w:t>
      </w:r>
    </w:p>
    <w:p w14:paraId="5122645F" w14:textId="77777777" w:rsidR="000D5C1F" w:rsidRPr="00D120B2" w:rsidRDefault="000D5C1F" w:rsidP="000D5C1F">
      <w:pPr>
        <w:pStyle w:val="Default"/>
        <w:numPr>
          <w:ilvl w:val="0"/>
          <w:numId w:val="41"/>
        </w:numPr>
        <w:jc w:val="both"/>
        <w:rPr>
          <w:rFonts w:ascii="Arial" w:hAnsi="Arial" w:cs="Arial"/>
        </w:rPr>
      </w:pPr>
      <w:r w:rsidRPr="00D120B2">
        <w:rPr>
          <w:rFonts w:ascii="Arial" w:hAnsi="Arial" w:cs="Arial"/>
        </w:rPr>
        <w:t xml:space="preserve">Fijar las cuotas o porcentajes que cubrirán los contribuyentes por cualquiera de los conceptos de ingresos que se establezcan en la ley de Ingresos municipales, de conformidad con las tarifas de mínimos y máximos, así como para modificar en el curso del año, las cuotas de pago periódico de impuestos y derechos, dentro de dichos límites, cuando no correspondan a la importancia del negocio o del servicio prestado. </w:t>
      </w:r>
    </w:p>
    <w:p w14:paraId="2F716E79" w14:textId="77777777" w:rsidR="000D5C1F" w:rsidRPr="00D120B2" w:rsidRDefault="000D5C1F" w:rsidP="000D5C1F">
      <w:pPr>
        <w:pStyle w:val="Default"/>
        <w:numPr>
          <w:ilvl w:val="0"/>
          <w:numId w:val="41"/>
        </w:numPr>
        <w:jc w:val="both"/>
        <w:rPr>
          <w:rFonts w:ascii="Arial" w:hAnsi="Arial" w:cs="Arial"/>
        </w:rPr>
      </w:pPr>
      <w:r w:rsidRPr="00D120B2">
        <w:rPr>
          <w:rFonts w:ascii="Arial" w:hAnsi="Arial" w:cs="Arial"/>
        </w:rPr>
        <w:t xml:space="preserve">Elaborar su programa anual de trabajo </w:t>
      </w:r>
    </w:p>
    <w:p w14:paraId="2DA7E941" w14:textId="77777777" w:rsidR="000D5C1F" w:rsidRPr="00D120B2" w:rsidRDefault="000D5C1F" w:rsidP="000D5C1F">
      <w:pPr>
        <w:pStyle w:val="Default"/>
        <w:numPr>
          <w:ilvl w:val="0"/>
          <w:numId w:val="41"/>
        </w:numPr>
        <w:jc w:val="both"/>
        <w:rPr>
          <w:rFonts w:ascii="Arial" w:hAnsi="Arial" w:cs="Arial"/>
        </w:rPr>
      </w:pPr>
      <w:r w:rsidRPr="00D120B2">
        <w:rPr>
          <w:rFonts w:ascii="Arial" w:hAnsi="Arial" w:cs="Arial"/>
        </w:rPr>
        <w:t xml:space="preserve">Las demás que le otorguen otras leyes o disposiciones fiscales y los ordenamientos municipales. </w:t>
      </w:r>
    </w:p>
    <w:p w14:paraId="3062C4CB" w14:textId="40CD2FE8" w:rsidR="004F49E0" w:rsidRDefault="004F49E0" w:rsidP="004F49E0">
      <w:pPr>
        <w:ind w:left="705" w:hanging="705"/>
        <w:jc w:val="both"/>
        <w:rPr>
          <w:rFonts w:ascii="Arial" w:hAnsi="Arial" w:cs="Arial"/>
          <w:sz w:val="20"/>
          <w:szCs w:val="20"/>
          <w:lang w:eastAsia="es-MX"/>
        </w:rPr>
      </w:pPr>
    </w:p>
    <w:p w14:paraId="1716EC6E" w14:textId="77777777" w:rsidR="00DA179C" w:rsidRPr="00FF76FB" w:rsidRDefault="00DA179C" w:rsidP="00DA179C">
      <w:pPr>
        <w:pStyle w:val="Default"/>
        <w:jc w:val="both"/>
        <w:rPr>
          <w:rFonts w:ascii="Arial" w:hAnsi="Arial" w:cs="Arial"/>
          <w:b/>
          <w:bCs/>
        </w:rPr>
      </w:pPr>
    </w:p>
    <w:p w14:paraId="6578F9BF" w14:textId="77777777" w:rsidR="00DA179C" w:rsidRPr="00FF76FB" w:rsidRDefault="00DA179C" w:rsidP="00DA179C">
      <w:pPr>
        <w:pStyle w:val="Default"/>
        <w:jc w:val="center"/>
        <w:rPr>
          <w:rFonts w:ascii="Arial" w:hAnsi="Arial" w:cs="Arial"/>
        </w:rPr>
      </w:pPr>
      <w:r w:rsidRPr="00FF76FB">
        <w:rPr>
          <w:rFonts w:ascii="Arial" w:hAnsi="Arial" w:cs="Arial"/>
          <w:b/>
          <w:bCs/>
        </w:rPr>
        <w:t>Capítulo X</w:t>
      </w:r>
    </w:p>
    <w:p w14:paraId="6D1200A8" w14:textId="77777777" w:rsidR="00DA179C" w:rsidRDefault="00DA179C" w:rsidP="00DA179C">
      <w:pPr>
        <w:pStyle w:val="Default"/>
        <w:jc w:val="center"/>
        <w:rPr>
          <w:rFonts w:ascii="Arial" w:hAnsi="Arial" w:cs="Arial"/>
          <w:b/>
          <w:bCs/>
        </w:rPr>
      </w:pPr>
      <w:r w:rsidRPr="00FF76FB">
        <w:rPr>
          <w:rFonts w:ascii="Arial" w:hAnsi="Arial" w:cs="Arial"/>
          <w:b/>
          <w:bCs/>
        </w:rPr>
        <w:t>De las Dependencias de la Hacienda Pública Municipal.</w:t>
      </w:r>
    </w:p>
    <w:p w14:paraId="66B018ED" w14:textId="77777777" w:rsidR="00DA179C" w:rsidRPr="00FF76FB" w:rsidRDefault="00DA179C" w:rsidP="00DA179C">
      <w:pPr>
        <w:pStyle w:val="Default"/>
        <w:jc w:val="center"/>
        <w:rPr>
          <w:rFonts w:ascii="Arial" w:hAnsi="Arial" w:cs="Arial"/>
        </w:rPr>
      </w:pPr>
    </w:p>
    <w:p w14:paraId="0CB92B85" w14:textId="77777777" w:rsidR="00DA179C" w:rsidRDefault="00DA179C" w:rsidP="00DA179C">
      <w:pPr>
        <w:pStyle w:val="Default"/>
        <w:jc w:val="both"/>
        <w:rPr>
          <w:rFonts w:ascii="Arial" w:hAnsi="Arial" w:cs="Arial"/>
          <w:b/>
          <w:bCs/>
        </w:rPr>
      </w:pPr>
      <w:r w:rsidRPr="00FF76FB">
        <w:rPr>
          <w:rFonts w:ascii="Arial" w:hAnsi="Arial" w:cs="Arial"/>
          <w:b/>
          <w:bCs/>
        </w:rPr>
        <w:t xml:space="preserve">Artículo 181. </w:t>
      </w:r>
      <w:r w:rsidRPr="00FF76FB">
        <w:rPr>
          <w:rFonts w:ascii="Arial" w:hAnsi="Arial" w:cs="Arial"/>
        </w:rPr>
        <w:t xml:space="preserve">El departamento de ingresos y egresos tiene las siguientes atribuciones </w:t>
      </w:r>
    </w:p>
    <w:p w14:paraId="36C7449D" w14:textId="77777777" w:rsidR="00DA179C" w:rsidRPr="00D120B2" w:rsidRDefault="00DA179C" w:rsidP="00DA179C">
      <w:pPr>
        <w:pStyle w:val="Default"/>
        <w:numPr>
          <w:ilvl w:val="0"/>
          <w:numId w:val="42"/>
        </w:numPr>
        <w:jc w:val="both"/>
        <w:rPr>
          <w:rFonts w:ascii="Arial" w:hAnsi="Arial" w:cs="Arial"/>
        </w:rPr>
      </w:pPr>
      <w:r w:rsidRPr="00FF76FB">
        <w:rPr>
          <w:rFonts w:ascii="Arial" w:hAnsi="Arial" w:cs="Arial"/>
        </w:rPr>
        <w:lastRenderedPageBreak/>
        <w:t xml:space="preserve">Elaborar los informes necesarios, ya sean mensuales, semestrales o anuales, que precisen los montos de los ingresos captados durante dichos periodos. </w:t>
      </w:r>
    </w:p>
    <w:p w14:paraId="15A016D3" w14:textId="77777777" w:rsidR="00DA179C" w:rsidRPr="00D120B2" w:rsidRDefault="00DA179C" w:rsidP="00DA179C">
      <w:pPr>
        <w:pStyle w:val="Default"/>
        <w:numPr>
          <w:ilvl w:val="0"/>
          <w:numId w:val="42"/>
        </w:numPr>
        <w:jc w:val="both"/>
        <w:rPr>
          <w:rFonts w:ascii="Arial" w:hAnsi="Arial" w:cs="Arial"/>
        </w:rPr>
      </w:pPr>
      <w:r w:rsidRPr="00FF76FB">
        <w:rPr>
          <w:rFonts w:ascii="Arial" w:hAnsi="Arial" w:cs="Arial"/>
        </w:rPr>
        <w:t xml:space="preserve">Someter a consideración del encargado de la Hacienda Pública Municipal las directrices, normas, criterios, técnicos y evaluación en materia de ingresos rindiéndole los informes que este solicite. </w:t>
      </w:r>
    </w:p>
    <w:p w14:paraId="399863AF" w14:textId="77777777" w:rsidR="00DA179C" w:rsidRPr="00D120B2" w:rsidRDefault="00DA179C" w:rsidP="00DA179C">
      <w:pPr>
        <w:pStyle w:val="Default"/>
        <w:numPr>
          <w:ilvl w:val="0"/>
          <w:numId w:val="42"/>
        </w:numPr>
        <w:jc w:val="both"/>
        <w:rPr>
          <w:rFonts w:ascii="Arial" w:hAnsi="Arial" w:cs="Arial"/>
        </w:rPr>
      </w:pPr>
      <w:r w:rsidRPr="00FF76FB">
        <w:rPr>
          <w:rFonts w:ascii="Arial" w:hAnsi="Arial" w:cs="Arial"/>
        </w:rPr>
        <w:t xml:space="preserve">Tramitar la devolución de ingresos percibidos indebidamente o de saldos a favor de los contribuyentes en los términos de la Ley de Hacienda Municipal. </w:t>
      </w:r>
    </w:p>
    <w:p w14:paraId="263511E8" w14:textId="77777777" w:rsidR="00DA179C" w:rsidRPr="00D120B2" w:rsidRDefault="00DA179C" w:rsidP="00DA179C">
      <w:pPr>
        <w:pStyle w:val="Default"/>
        <w:numPr>
          <w:ilvl w:val="0"/>
          <w:numId w:val="42"/>
        </w:numPr>
        <w:jc w:val="both"/>
        <w:rPr>
          <w:rFonts w:ascii="Arial" w:hAnsi="Arial" w:cs="Arial"/>
        </w:rPr>
      </w:pPr>
      <w:r w:rsidRPr="00FF76FB">
        <w:rPr>
          <w:rFonts w:ascii="Arial" w:hAnsi="Arial" w:cs="Arial"/>
        </w:rPr>
        <w:t xml:space="preserve">Proporcionar información verbal sobre el cumplimiento de las obligaciones fiscales, a los contribuyentes que así lo soliciten. </w:t>
      </w:r>
    </w:p>
    <w:p w14:paraId="5CFCC93F" w14:textId="77777777" w:rsidR="00DA179C" w:rsidRPr="00D120B2" w:rsidRDefault="00DA179C" w:rsidP="00DA179C">
      <w:pPr>
        <w:pStyle w:val="Default"/>
        <w:numPr>
          <w:ilvl w:val="0"/>
          <w:numId w:val="42"/>
        </w:numPr>
        <w:jc w:val="both"/>
        <w:rPr>
          <w:rFonts w:ascii="Arial" w:hAnsi="Arial" w:cs="Arial"/>
        </w:rPr>
      </w:pPr>
      <w:r w:rsidRPr="00FF76FB">
        <w:rPr>
          <w:rFonts w:ascii="Arial" w:hAnsi="Arial" w:cs="Arial"/>
        </w:rPr>
        <w:t xml:space="preserve">Vigilar que se recauden, concentren y custodien los créditos fiscales a cargo de los contribuyentes. </w:t>
      </w:r>
    </w:p>
    <w:p w14:paraId="68C1592A" w14:textId="77777777" w:rsidR="00DA179C" w:rsidRPr="00D120B2" w:rsidRDefault="00DA179C" w:rsidP="00DA179C">
      <w:pPr>
        <w:pStyle w:val="Default"/>
        <w:numPr>
          <w:ilvl w:val="0"/>
          <w:numId w:val="42"/>
        </w:numPr>
        <w:jc w:val="both"/>
        <w:rPr>
          <w:rFonts w:ascii="Arial" w:hAnsi="Arial" w:cs="Arial"/>
        </w:rPr>
      </w:pPr>
      <w:r w:rsidRPr="00FF76FB">
        <w:rPr>
          <w:rFonts w:ascii="Arial" w:hAnsi="Arial" w:cs="Arial"/>
        </w:rPr>
        <w:t xml:space="preserve">Cuidar de los recursos que por cualquier concepto deba percibir el Ayuntamiento y el Gobierno Municipal. </w:t>
      </w:r>
    </w:p>
    <w:p w14:paraId="5C8693F2" w14:textId="77777777" w:rsidR="00DA179C" w:rsidRPr="00D120B2" w:rsidRDefault="00DA179C" w:rsidP="00DA179C">
      <w:pPr>
        <w:pStyle w:val="Default"/>
        <w:numPr>
          <w:ilvl w:val="0"/>
          <w:numId w:val="42"/>
        </w:numPr>
        <w:jc w:val="both"/>
        <w:rPr>
          <w:rFonts w:ascii="Arial" w:hAnsi="Arial" w:cs="Arial"/>
        </w:rPr>
      </w:pPr>
      <w:r w:rsidRPr="00FF76FB">
        <w:rPr>
          <w:rFonts w:ascii="Arial" w:hAnsi="Arial" w:cs="Arial"/>
        </w:rPr>
        <w:t xml:space="preserve">Llevar a cabo un análisis y una evaluación financiera de lo recaudado con respecto a lo planeado, explicando las causas de las variaciones. </w:t>
      </w:r>
    </w:p>
    <w:p w14:paraId="31E69623" w14:textId="77777777" w:rsidR="00DA179C" w:rsidRPr="00D120B2" w:rsidRDefault="00DA179C" w:rsidP="00DA179C">
      <w:pPr>
        <w:pStyle w:val="Default"/>
        <w:numPr>
          <w:ilvl w:val="0"/>
          <w:numId w:val="42"/>
        </w:numPr>
        <w:jc w:val="both"/>
        <w:rPr>
          <w:rFonts w:ascii="Arial" w:hAnsi="Arial" w:cs="Arial"/>
        </w:rPr>
      </w:pPr>
      <w:r w:rsidRPr="00FF76FB">
        <w:rPr>
          <w:rFonts w:ascii="Arial" w:hAnsi="Arial" w:cs="Arial"/>
        </w:rPr>
        <w:t xml:space="preserve">Tramitar y resolver las solicitudes de devolución de contribuciones, productos y aprovechamientos, cuando se hubieren enterado a la Hacienda Pública Municipal por error aritmético o pago indebido. </w:t>
      </w:r>
    </w:p>
    <w:p w14:paraId="761A93C7" w14:textId="77777777" w:rsidR="00DA179C" w:rsidRPr="00D120B2" w:rsidRDefault="00DA179C" w:rsidP="00DA179C">
      <w:pPr>
        <w:pStyle w:val="Default"/>
        <w:numPr>
          <w:ilvl w:val="0"/>
          <w:numId w:val="42"/>
        </w:numPr>
        <w:jc w:val="both"/>
        <w:rPr>
          <w:rFonts w:ascii="Arial" w:hAnsi="Arial" w:cs="Arial"/>
        </w:rPr>
      </w:pPr>
      <w:r w:rsidRPr="00FF76FB">
        <w:rPr>
          <w:rFonts w:ascii="Arial" w:hAnsi="Arial" w:cs="Arial"/>
        </w:rPr>
        <w:t xml:space="preserve">Verificar la glosa como un instrumento de control. </w:t>
      </w:r>
    </w:p>
    <w:p w14:paraId="74A43C0A" w14:textId="77777777" w:rsidR="00DA179C" w:rsidRPr="00D120B2" w:rsidRDefault="00DA179C" w:rsidP="00DA179C">
      <w:pPr>
        <w:pStyle w:val="Default"/>
        <w:numPr>
          <w:ilvl w:val="0"/>
          <w:numId w:val="42"/>
        </w:numPr>
        <w:jc w:val="both"/>
        <w:rPr>
          <w:rFonts w:ascii="Arial" w:hAnsi="Arial" w:cs="Arial"/>
        </w:rPr>
      </w:pPr>
      <w:r w:rsidRPr="00FF76FB">
        <w:rPr>
          <w:rFonts w:ascii="Arial" w:hAnsi="Arial" w:cs="Arial"/>
        </w:rPr>
        <w:t xml:space="preserve">Llevar los registros contables con bases acumulativas para poder determinar los costos, facilitando así la formulación, ejercicio y evaluación de los presupuestos. </w:t>
      </w:r>
    </w:p>
    <w:p w14:paraId="5BA04A7C" w14:textId="77777777" w:rsidR="00DA179C" w:rsidRPr="00D120B2" w:rsidRDefault="00DA179C" w:rsidP="00DA179C">
      <w:pPr>
        <w:pStyle w:val="Default"/>
        <w:numPr>
          <w:ilvl w:val="0"/>
          <w:numId w:val="42"/>
        </w:numPr>
        <w:jc w:val="both"/>
        <w:rPr>
          <w:rFonts w:ascii="Arial" w:hAnsi="Arial" w:cs="Arial"/>
        </w:rPr>
      </w:pPr>
      <w:r w:rsidRPr="00FF76FB">
        <w:rPr>
          <w:rFonts w:ascii="Arial" w:hAnsi="Arial" w:cs="Arial"/>
        </w:rPr>
        <w:t xml:space="preserve">Elaborar su programa anual de trabajo. </w:t>
      </w:r>
    </w:p>
    <w:p w14:paraId="2F5664D1" w14:textId="77777777" w:rsidR="00DA179C" w:rsidRPr="00D120B2" w:rsidRDefault="00DA179C" w:rsidP="00DA179C">
      <w:pPr>
        <w:pStyle w:val="Default"/>
        <w:numPr>
          <w:ilvl w:val="0"/>
          <w:numId w:val="42"/>
        </w:numPr>
        <w:jc w:val="both"/>
        <w:rPr>
          <w:rFonts w:ascii="Arial" w:hAnsi="Arial" w:cs="Arial"/>
        </w:rPr>
      </w:pPr>
      <w:r w:rsidRPr="00FF76FB">
        <w:rPr>
          <w:rFonts w:ascii="Arial" w:hAnsi="Arial" w:cs="Arial"/>
        </w:rPr>
        <w:t xml:space="preserve">Las demás que expresamente le confiere el Encargado de la Hacienda Pública Municipal. </w:t>
      </w:r>
    </w:p>
    <w:p w14:paraId="206683BD" w14:textId="77777777" w:rsidR="00DA179C" w:rsidRPr="00D120B2" w:rsidRDefault="00DA179C" w:rsidP="00DA179C">
      <w:pPr>
        <w:pStyle w:val="Default"/>
        <w:numPr>
          <w:ilvl w:val="0"/>
          <w:numId w:val="42"/>
        </w:numPr>
        <w:jc w:val="both"/>
        <w:rPr>
          <w:rFonts w:ascii="Arial" w:hAnsi="Arial" w:cs="Arial"/>
        </w:rPr>
      </w:pPr>
      <w:r w:rsidRPr="00FF76FB">
        <w:rPr>
          <w:rFonts w:ascii="Arial" w:hAnsi="Arial" w:cs="Arial"/>
        </w:rPr>
        <w:t xml:space="preserve">Establecer las políticas, procedimientos y mecanismos necesarios para el adecuado manejo y control de los egresos del Ayuntamiento y Gobierno Municipal. </w:t>
      </w:r>
    </w:p>
    <w:p w14:paraId="17D8AD06" w14:textId="77777777" w:rsidR="00DA179C" w:rsidRPr="00D120B2" w:rsidRDefault="00DA179C" w:rsidP="00DA179C">
      <w:pPr>
        <w:pStyle w:val="Default"/>
        <w:numPr>
          <w:ilvl w:val="0"/>
          <w:numId w:val="42"/>
        </w:numPr>
        <w:jc w:val="both"/>
        <w:rPr>
          <w:rFonts w:ascii="Arial" w:hAnsi="Arial" w:cs="Arial"/>
        </w:rPr>
      </w:pPr>
      <w:r w:rsidRPr="00FF76FB">
        <w:rPr>
          <w:rFonts w:ascii="Arial" w:hAnsi="Arial" w:cs="Arial"/>
        </w:rPr>
        <w:t xml:space="preserve">Participar en la elaboración del proyecto del Presupuesto de Egresos, en coordinación con el resto de las dependencias del Gobierno Municipal, conforme a lo que dispone la Ley de Hacienda Municipal. </w:t>
      </w:r>
    </w:p>
    <w:p w14:paraId="6E727DF8" w14:textId="77777777" w:rsidR="00DA179C" w:rsidRPr="00D120B2" w:rsidRDefault="00DA179C" w:rsidP="00DA179C">
      <w:pPr>
        <w:pStyle w:val="Default"/>
        <w:numPr>
          <w:ilvl w:val="0"/>
          <w:numId w:val="42"/>
        </w:numPr>
        <w:jc w:val="both"/>
        <w:rPr>
          <w:rFonts w:ascii="Arial" w:hAnsi="Arial" w:cs="Arial"/>
        </w:rPr>
      </w:pPr>
      <w:r w:rsidRPr="00FF76FB">
        <w:rPr>
          <w:rFonts w:ascii="Arial" w:hAnsi="Arial" w:cs="Arial"/>
        </w:rPr>
        <w:t xml:space="preserve">Administrar y controlar el ejercicio del gasto público para el sostenimiento y desarrollo de los servicios públicos municipales. </w:t>
      </w:r>
    </w:p>
    <w:p w14:paraId="3957752D" w14:textId="77777777" w:rsidR="00DA179C" w:rsidRPr="00D120B2" w:rsidRDefault="00DA179C" w:rsidP="00DA179C">
      <w:pPr>
        <w:pStyle w:val="Default"/>
        <w:numPr>
          <w:ilvl w:val="0"/>
          <w:numId w:val="42"/>
        </w:numPr>
        <w:jc w:val="both"/>
        <w:rPr>
          <w:rFonts w:ascii="Arial" w:hAnsi="Arial" w:cs="Arial"/>
        </w:rPr>
      </w:pPr>
      <w:r w:rsidRPr="00FF76FB">
        <w:rPr>
          <w:rFonts w:ascii="Arial" w:hAnsi="Arial" w:cs="Arial"/>
        </w:rPr>
        <w:t xml:space="preserve">Elaborar su programa anual de trabajo. </w:t>
      </w:r>
    </w:p>
    <w:p w14:paraId="6B371058" w14:textId="77777777" w:rsidR="00DA179C" w:rsidRDefault="00DA179C" w:rsidP="00DA179C">
      <w:pPr>
        <w:pStyle w:val="Default"/>
        <w:numPr>
          <w:ilvl w:val="0"/>
          <w:numId w:val="42"/>
        </w:numPr>
        <w:jc w:val="both"/>
        <w:rPr>
          <w:rFonts w:ascii="Arial" w:hAnsi="Arial" w:cs="Arial"/>
        </w:rPr>
      </w:pPr>
      <w:r w:rsidRPr="00FF76FB">
        <w:rPr>
          <w:rFonts w:ascii="Arial" w:hAnsi="Arial" w:cs="Arial"/>
        </w:rPr>
        <w:t xml:space="preserve">Las demás que le determinen, la Hacienda pública Municipal y las disposiciones legales y reglamentarias aplicables en la materia. </w:t>
      </w:r>
    </w:p>
    <w:p w14:paraId="1AB3BC96" w14:textId="77777777" w:rsidR="00DA179C" w:rsidRDefault="00DA179C" w:rsidP="004F49E0">
      <w:pPr>
        <w:ind w:left="705" w:hanging="705"/>
        <w:jc w:val="both"/>
        <w:rPr>
          <w:rFonts w:ascii="Arial" w:hAnsi="Arial" w:cs="Arial"/>
          <w:sz w:val="20"/>
          <w:szCs w:val="20"/>
          <w:lang w:eastAsia="es-MX"/>
        </w:rPr>
      </w:pPr>
    </w:p>
    <w:p w14:paraId="58246055" w14:textId="77777777" w:rsidR="004F49E0" w:rsidRDefault="004F49E0" w:rsidP="004F49E0">
      <w:pPr>
        <w:ind w:left="705" w:hanging="705"/>
        <w:jc w:val="both"/>
        <w:rPr>
          <w:rFonts w:ascii="Arial" w:hAnsi="Arial" w:cs="Arial"/>
          <w:sz w:val="20"/>
          <w:szCs w:val="20"/>
          <w:lang w:eastAsia="es-MX"/>
        </w:rPr>
      </w:pPr>
    </w:p>
    <w:p w14:paraId="06908CC0" w14:textId="77777777" w:rsidR="004F49E0" w:rsidRDefault="004F49E0" w:rsidP="004F49E0">
      <w:pPr>
        <w:ind w:left="705" w:hanging="705"/>
        <w:jc w:val="both"/>
        <w:rPr>
          <w:rFonts w:ascii="Arial" w:hAnsi="Arial" w:cs="Arial"/>
          <w:sz w:val="20"/>
          <w:szCs w:val="20"/>
          <w:lang w:eastAsia="es-MX"/>
        </w:rPr>
      </w:pPr>
    </w:p>
    <w:p w14:paraId="7EF1492F" w14:textId="773D65BE" w:rsidR="004F49E0" w:rsidRPr="004F49E0" w:rsidRDefault="004F49E0" w:rsidP="00DA179C">
      <w:pPr>
        <w:jc w:val="both"/>
        <w:rPr>
          <w:rFonts w:ascii="Arial" w:hAnsi="Arial" w:cs="Arial"/>
          <w:sz w:val="20"/>
          <w:szCs w:val="20"/>
          <w:lang w:eastAsia="es-MX"/>
        </w:rPr>
      </w:pPr>
    </w:p>
    <w:p w14:paraId="099199F2" w14:textId="77777777" w:rsidR="003C69ED" w:rsidRDefault="003C69ED" w:rsidP="004F49E0">
      <w:pPr>
        <w:pStyle w:val="Ttulo1"/>
        <w:numPr>
          <w:ilvl w:val="0"/>
          <w:numId w:val="8"/>
        </w:numPr>
        <w:rPr>
          <w:sz w:val="20"/>
          <w:szCs w:val="20"/>
          <w:lang w:eastAsia="es-MX"/>
        </w:rPr>
      </w:pPr>
      <w:r w:rsidRPr="004F49E0">
        <w:rPr>
          <w:sz w:val="20"/>
          <w:szCs w:val="20"/>
          <w:lang w:eastAsia="es-MX"/>
        </w:rPr>
        <w:lastRenderedPageBreak/>
        <w:t>OBJETIVOS Y FUNCIONES DE LAS UNIDADES ORGÁNICAS</w:t>
      </w:r>
    </w:p>
    <w:p w14:paraId="31CB94C8" w14:textId="1EE025AB" w:rsidR="004F49E0" w:rsidRPr="00FF3389" w:rsidRDefault="004F49E0" w:rsidP="00C77A1B">
      <w:pPr>
        <w:pStyle w:val="Ttulo2"/>
        <w:rPr>
          <w:color w:val="FF0000"/>
          <w:lang w:eastAsia="es-MX"/>
        </w:rPr>
      </w:pPr>
      <w:r>
        <w:rPr>
          <w:lang w:eastAsia="es-MX"/>
        </w:rPr>
        <w:t xml:space="preserve">Dirección </w:t>
      </w:r>
      <w:r w:rsidR="00DA179C">
        <w:rPr>
          <w:lang w:eastAsia="es-MX"/>
        </w:rPr>
        <w:t>de Hacienda Pública Municipal</w:t>
      </w:r>
    </w:p>
    <w:p w14:paraId="6A179B83" w14:textId="77777777" w:rsidR="004F49E0" w:rsidRDefault="004F49E0" w:rsidP="00C77A1B">
      <w:pPr>
        <w:pStyle w:val="Ttulo2"/>
        <w:rPr>
          <w:lang w:eastAsia="es-MX"/>
        </w:rPr>
      </w:pPr>
      <w:r>
        <w:rPr>
          <w:lang w:eastAsia="es-MX"/>
        </w:rPr>
        <w:t xml:space="preserve">Objetivo General: </w:t>
      </w:r>
    </w:p>
    <w:p w14:paraId="2E1CF9FF" w14:textId="106C4A49" w:rsidR="004F49E0" w:rsidRPr="00C840E1" w:rsidRDefault="00C840E1" w:rsidP="00C840E1">
      <w:pPr>
        <w:jc w:val="both"/>
        <w:rPr>
          <w:lang w:eastAsia="es-MX"/>
        </w:rPr>
      </w:pPr>
      <w:r w:rsidRPr="00C840E1">
        <w:rPr>
          <w:lang w:eastAsia="es-MX"/>
        </w:rPr>
        <w:t>Recaudar las contribuciones municipales, administrar y aplicar los recursos financieros de acuerdo al presupues</w:t>
      </w:r>
      <w:r>
        <w:rPr>
          <w:lang w:eastAsia="es-MX"/>
        </w:rPr>
        <w:t>to de egresos aprobado por el</w:t>
      </w:r>
      <w:r w:rsidRPr="00C840E1">
        <w:rPr>
          <w:lang w:eastAsia="es-MX"/>
        </w:rPr>
        <w:t xml:space="preserve"> Ayuntamiento y supervisar la contabilidad general.</w:t>
      </w:r>
      <w:r>
        <w:rPr>
          <w:lang w:eastAsia="es-MX"/>
        </w:rPr>
        <w:t xml:space="preserve"> </w:t>
      </w:r>
      <w:r w:rsidRPr="00C840E1">
        <w:rPr>
          <w:lang w:eastAsia="es-MX"/>
        </w:rPr>
        <w:t>Planear, organizar, dirigir, controlar y supervisar las  actividades recaudatorias, las cuales deben de apegarse a los fundamentos y disposiciones fiscales, legales y administrativos en vigor.</w:t>
      </w:r>
      <w:r>
        <w:rPr>
          <w:lang w:eastAsia="es-MX"/>
        </w:rPr>
        <w:t xml:space="preserve"> </w:t>
      </w:r>
      <w:r w:rsidRPr="00C840E1">
        <w:rPr>
          <w:lang w:eastAsia="es-MX"/>
        </w:rPr>
        <w:t>Controlar los sistemas y procedimientos inherentes al registro de las operaciones monetarias del municipio.</w:t>
      </w:r>
      <w:r w:rsidRPr="00C840E1">
        <w:t xml:space="preserve"> </w:t>
      </w:r>
      <w:r w:rsidRPr="00C840E1">
        <w:rPr>
          <w:lang w:eastAsia="es-MX"/>
        </w:rPr>
        <w:t>Realizar el registro de los importes totales, correspondientes a partidas, programa y subprograma, permitiendo esto contar con los montos máximos a ejercer por cada uno de estos; y al mismo tiempo dar cumplimiento a la normativa establecida sobre la disciplina y transparencia presupuestal</w:t>
      </w:r>
    </w:p>
    <w:p w14:paraId="28AF68EE" w14:textId="77777777" w:rsidR="004F49E0" w:rsidRDefault="004F49E0" w:rsidP="00C77A1B">
      <w:pPr>
        <w:pStyle w:val="Ttulo2"/>
        <w:rPr>
          <w:lang w:eastAsia="es-MX"/>
        </w:rPr>
      </w:pPr>
      <w:r>
        <w:rPr>
          <w:lang w:eastAsia="es-MX"/>
        </w:rPr>
        <w:t>Funciones:</w:t>
      </w:r>
    </w:p>
    <w:p w14:paraId="567B0398" w14:textId="77777777" w:rsidR="00C840E1" w:rsidRDefault="00C840E1" w:rsidP="00C840E1">
      <w:pPr>
        <w:pStyle w:val="Prrafodelista"/>
        <w:ind w:left="1410" w:hanging="690"/>
        <w:jc w:val="both"/>
        <w:rPr>
          <w:lang w:eastAsia="es-MX"/>
        </w:rPr>
      </w:pPr>
      <w:r>
        <w:rPr>
          <w:lang w:eastAsia="es-MX"/>
        </w:rPr>
        <w:t>•</w:t>
      </w:r>
      <w:r>
        <w:rPr>
          <w:lang w:eastAsia="es-MX"/>
        </w:rPr>
        <w:tab/>
        <w:t>Presentar a consideración del pleno del Ayuntamiento el proyecto de Ley de Ingresos y el Proyecto del presupuesto de egresos;</w:t>
      </w:r>
    </w:p>
    <w:p w14:paraId="4845CC10" w14:textId="03752FDF" w:rsidR="00C840E1" w:rsidRDefault="00C840E1" w:rsidP="00C840E1">
      <w:pPr>
        <w:pStyle w:val="Prrafodelista"/>
        <w:ind w:left="1410" w:hanging="690"/>
        <w:jc w:val="both"/>
        <w:rPr>
          <w:lang w:eastAsia="es-MX"/>
        </w:rPr>
      </w:pPr>
      <w:r>
        <w:rPr>
          <w:lang w:eastAsia="es-MX"/>
        </w:rPr>
        <w:t>•</w:t>
      </w:r>
      <w:r>
        <w:rPr>
          <w:lang w:eastAsia="es-MX"/>
        </w:rPr>
        <w:tab/>
      </w:r>
      <w:r w:rsidRPr="004B384F">
        <w:rPr>
          <w:highlight w:val="yellow"/>
          <w:lang w:eastAsia="es-MX"/>
        </w:rPr>
        <w:t>Enviar a la Auditoria Superior, el corte de caja del mes anterior en cuanto a la cuenta pública correspondiente a dicho periodo, dentro del plazo establecido por la Ley;</w:t>
      </w:r>
    </w:p>
    <w:p w14:paraId="2F169476" w14:textId="77777777" w:rsidR="00C840E1" w:rsidRDefault="00C840E1" w:rsidP="00C840E1">
      <w:pPr>
        <w:pStyle w:val="Prrafodelista"/>
        <w:ind w:left="1410" w:hanging="690"/>
        <w:jc w:val="both"/>
        <w:rPr>
          <w:lang w:eastAsia="es-MX"/>
        </w:rPr>
      </w:pPr>
      <w:r>
        <w:rPr>
          <w:lang w:eastAsia="es-MX"/>
        </w:rPr>
        <w:t>•</w:t>
      </w:r>
      <w:r>
        <w:rPr>
          <w:lang w:eastAsia="es-MX"/>
        </w:rPr>
        <w:tab/>
        <w:t>Coordinar con Secretaria General el envío de la iniciativa de la Ley de Ingresos aprobado por el pleno del Ayuntamiento;</w:t>
      </w:r>
    </w:p>
    <w:p w14:paraId="104A3209" w14:textId="77777777" w:rsidR="00C840E1" w:rsidRDefault="00C840E1" w:rsidP="00C840E1">
      <w:pPr>
        <w:pStyle w:val="Prrafodelista"/>
        <w:ind w:left="1410" w:hanging="690"/>
        <w:jc w:val="both"/>
        <w:rPr>
          <w:lang w:eastAsia="es-MX"/>
        </w:rPr>
      </w:pPr>
      <w:r>
        <w:rPr>
          <w:lang w:eastAsia="es-MX"/>
        </w:rPr>
        <w:t>•</w:t>
      </w:r>
      <w:r>
        <w:rPr>
          <w:lang w:eastAsia="es-MX"/>
        </w:rPr>
        <w:tab/>
        <w:t>Vigilar y controlar que los egresos del Municipio se apliquen de acuerdo al presupuesto de egresos autorizado por el Pleno del Ayuntamiento;</w:t>
      </w:r>
    </w:p>
    <w:p w14:paraId="096E3B78" w14:textId="77777777" w:rsidR="00C840E1" w:rsidRDefault="00C840E1" w:rsidP="00C840E1">
      <w:pPr>
        <w:pStyle w:val="Prrafodelista"/>
        <w:ind w:left="1410" w:hanging="690"/>
        <w:jc w:val="both"/>
        <w:rPr>
          <w:lang w:eastAsia="es-MX"/>
        </w:rPr>
      </w:pPr>
      <w:r>
        <w:rPr>
          <w:lang w:eastAsia="es-MX"/>
        </w:rPr>
        <w:t>•</w:t>
      </w:r>
      <w:r>
        <w:rPr>
          <w:lang w:eastAsia="es-MX"/>
        </w:rPr>
        <w:tab/>
        <w:t>Emitir los lineamientos, políticas y formatos para la elaboración del presupuesto de egresos de las dependencias;</w:t>
      </w:r>
    </w:p>
    <w:p w14:paraId="64EC26E9" w14:textId="77777777" w:rsidR="00C840E1" w:rsidRDefault="00C840E1" w:rsidP="00C840E1">
      <w:pPr>
        <w:pStyle w:val="Prrafodelista"/>
        <w:ind w:left="1410" w:hanging="690"/>
        <w:jc w:val="both"/>
        <w:rPr>
          <w:lang w:eastAsia="es-MX"/>
        </w:rPr>
      </w:pPr>
      <w:r>
        <w:rPr>
          <w:lang w:eastAsia="es-MX"/>
        </w:rPr>
        <w:t>•</w:t>
      </w:r>
      <w:r>
        <w:rPr>
          <w:lang w:eastAsia="es-MX"/>
        </w:rPr>
        <w:tab/>
        <w:t>Informar y asesorar al Presidente Municipal de todos los asuntos relacionados con la Hacienda Municipal;</w:t>
      </w:r>
    </w:p>
    <w:p w14:paraId="529D9AF3" w14:textId="77777777" w:rsidR="00C840E1" w:rsidRDefault="00C840E1" w:rsidP="00C840E1">
      <w:pPr>
        <w:pStyle w:val="Prrafodelista"/>
        <w:jc w:val="both"/>
        <w:rPr>
          <w:lang w:eastAsia="es-MX"/>
        </w:rPr>
      </w:pPr>
      <w:r>
        <w:rPr>
          <w:lang w:eastAsia="es-MX"/>
        </w:rPr>
        <w:t>•</w:t>
      </w:r>
      <w:r>
        <w:rPr>
          <w:lang w:eastAsia="es-MX"/>
        </w:rPr>
        <w:tab/>
        <w:t>Definir, desarrollar, controlar y reportar los indicadores de gestión;</w:t>
      </w:r>
    </w:p>
    <w:p w14:paraId="78D94183" w14:textId="77777777" w:rsidR="00B96124" w:rsidRDefault="00C840E1" w:rsidP="00B96124">
      <w:pPr>
        <w:pStyle w:val="Prrafodelista"/>
        <w:ind w:left="1410" w:hanging="690"/>
        <w:jc w:val="both"/>
        <w:rPr>
          <w:lang w:eastAsia="es-MX"/>
        </w:rPr>
      </w:pPr>
      <w:r>
        <w:rPr>
          <w:lang w:eastAsia="es-MX"/>
        </w:rPr>
        <w:t>•</w:t>
      </w:r>
      <w:r>
        <w:rPr>
          <w:lang w:eastAsia="es-MX"/>
        </w:rPr>
        <w:tab/>
        <w:t>Planear, dirigir, evaluar y dar seguimiento a los programas y proyectos que den cumplimiento a la Tesorería y a las estrategias previstas en el</w:t>
      </w:r>
      <w:r w:rsidR="00B96124">
        <w:rPr>
          <w:lang w:eastAsia="es-MX"/>
        </w:rPr>
        <w:t xml:space="preserve"> Plan Municipal de Desarrollo.</w:t>
      </w:r>
    </w:p>
    <w:p w14:paraId="79EC9992" w14:textId="330E3A61" w:rsidR="00C840E1" w:rsidRDefault="00C840E1" w:rsidP="00B96124">
      <w:pPr>
        <w:pStyle w:val="Prrafodelista"/>
        <w:numPr>
          <w:ilvl w:val="0"/>
          <w:numId w:val="45"/>
        </w:numPr>
        <w:ind w:hanging="731"/>
        <w:jc w:val="both"/>
        <w:rPr>
          <w:lang w:eastAsia="es-MX"/>
        </w:rPr>
      </w:pPr>
      <w:r>
        <w:rPr>
          <w:lang w:eastAsia="es-MX"/>
        </w:rPr>
        <w:t>Efectuar  la recaudación  y cobro de impuestos,  contr</w:t>
      </w:r>
      <w:r w:rsidR="00B96124">
        <w:rPr>
          <w:lang w:eastAsia="es-MX"/>
        </w:rPr>
        <w:t xml:space="preserve">ibuciones especiales, derechos, </w:t>
      </w:r>
      <w:r>
        <w:rPr>
          <w:lang w:eastAsia="es-MX"/>
        </w:rPr>
        <w:t>productos, aprovechamiento y participaciones, a</w:t>
      </w:r>
      <w:r w:rsidR="00B96124">
        <w:rPr>
          <w:lang w:eastAsia="es-MX"/>
        </w:rPr>
        <w:t xml:space="preserve">simismo responsabilizarse de la </w:t>
      </w:r>
      <w:r>
        <w:rPr>
          <w:lang w:eastAsia="es-MX"/>
        </w:rPr>
        <w:t>recaudación depositada y del manejo de los valores a su cuidado;</w:t>
      </w:r>
    </w:p>
    <w:p w14:paraId="04CC6636" w14:textId="77777777" w:rsidR="00C840E1" w:rsidRDefault="00C840E1" w:rsidP="00C840E1">
      <w:pPr>
        <w:pStyle w:val="Prrafodelista"/>
        <w:ind w:left="1410" w:hanging="690"/>
        <w:jc w:val="both"/>
        <w:rPr>
          <w:lang w:eastAsia="es-MX"/>
        </w:rPr>
      </w:pPr>
      <w:r>
        <w:rPr>
          <w:lang w:eastAsia="es-MX"/>
        </w:rPr>
        <w:t>•</w:t>
      </w:r>
      <w:r>
        <w:rPr>
          <w:lang w:eastAsia="es-MX"/>
        </w:rPr>
        <w:tab/>
        <w:t>Verificar la recaudación de las contribuciones municipales, así como cuidar de la puntualidad de los cobros, de la exactitud de las liquidaciones, de la prontitud en el despacho de los asuntos de su competencia y del buen orden y debida comprobación de las cuentas de ingresos;</w:t>
      </w:r>
    </w:p>
    <w:p w14:paraId="3079E17C" w14:textId="77777777" w:rsidR="00C840E1" w:rsidRDefault="00C840E1" w:rsidP="00C840E1">
      <w:pPr>
        <w:pStyle w:val="Prrafodelista"/>
        <w:ind w:left="1410" w:hanging="690"/>
        <w:jc w:val="both"/>
        <w:rPr>
          <w:lang w:eastAsia="es-MX"/>
        </w:rPr>
      </w:pPr>
      <w:r>
        <w:rPr>
          <w:lang w:eastAsia="es-MX"/>
        </w:rPr>
        <w:lastRenderedPageBreak/>
        <w:t>•</w:t>
      </w:r>
      <w:r>
        <w:rPr>
          <w:lang w:eastAsia="es-MX"/>
        </w:rPr>
        <w:tab/>
        <w:t>Verificar el cumplimiento de los particulares de las disposiciones fiscales de aplicación municipal, de conformidad con el procedimiento que la ley establece;</w:t>
      </w:r>
    </w:p>
    <w:p w14:paraId="4ECC30E8" w14:textId="77777777" w:rsidR="00C840E1" w:rsidRDefault="00C840E1" w:rsidP="00C840E1">
      <w:pPr>
        <w:pStyle w:val="Prrafodelista"/>
        <w:ind w:left="1410" w:hanging="690"/>
        <w:jc w:val="both"/>
        <w:rPr>
          <w:lang w:eastAsia="es-MX"/>
        </w:rPr>
      </w:pPr>
      <w:r>
        <w:rPr>
          <w:lang w:eastAsia="es-MX"/>
        </w:rPr>
        <w:t>•</w:t>
      </w:r>
      <w:r>
        <w:rPr>
          <w:lang w:eastAsia="es-MX"/>
        </w:rPr>
        <w:tab/>
        <w:t>Instaurar y tramitar el procedimiento administrativo de ejecución respecto de créditos fiscales insolutos a favor del  Municipio;</w:t>
      </w:r>
    </w:p>
    <w:p w14:paraId="7A544FC7" w14:textId="16634D13" w:rsidR="00C840E1" w:rsidRDefault="00C840E1" w:rsidP="004B384F">
      <w:pPr>
        <w:pStyle w:val="Prrafodelista"/>
        <w:jc w:val="both"/>
        <w:rPr>
          <w:lang w:eastAsia="es-MX"/>
        </w:rPr>
      </w:pPr>
      <w:r>
        <w:rPr>
          <w:lang w:eastAsia="es-MX"/>
        </w:rPr>
        <w:t>•</w:t>
      </w:r>
      <w:r>
        <w:rPr>
          <w:lang w:eastAsia="es-MX"/>
        </w:rPr>
        <w:tab/>
        <w:t xml:space="preserve">Elaborar </w:t>
      </w:r>
      <w:r w:rsidR="004B384F">
        <w:rPr>
          <w:lang w:eastAsia="es-MX"/>
        </w:rPr>
        <w:t>el proyecto de Ley de Ingresos;</w:t>
      </w:r>
      <w:r>
        <w:rPr>
          <w:lang w:eastAsia="es-MX"/>
        </w:rPr>
        <w:t xml:space="preserve"> </w:t>
      </w:r>
    </w:p>
    <w:p w14:paraId="0F856C9F" w14:textId="77777777" w:rsidR="00C840E1" w:rsidRDefault="00C840E1" w:rsidP="00C840E1">
      <w:pPr>
        <w:pStyle w:val="Prrafodelista"/>
        <w:ind w:left="1410" w:hanging="690"/>
        <w:jc w:val="both"/>
        <w:rPr>
          <w:lang w:eastAsia="es-MX"/>
        </w:rPr>
      </w:pPr>
      <w:r>
        <w:rPr>
          <w:lang w:eastAsia="es-MX"/>
        </w:rPr>
        <w:t>•</w:t>
      </w:r>
      <w:r>
        <w:rPr>
          <w:lang w:eastAsia="es-MX"/>
        </w:rPr>
        <w:tab/>
        <w:t>Controlar la existencia de créditos fiscales a favor del Municipio y dar las bases de su liquidación de acuerdo a lo establecido en los ordenamientos fiscales.</w:t>
      </w:r>
    </w:p>
    <w:p w14:paraId="0CA4D5D3" w14:textId="77777777" w:rsidR="00C840E1" w:rsidRDefault="00C840E1" w:rsidP="00C840E1">
      <w:pPr>
        <w:pStyle w:val="Prrafodelista"/>
        <w:ind w:left="1410" w:hanging="690"/>
        <w:jc w:val="both"/>
        <w:rPr>
          <w:lang w:eastAsia="es-MX"/>
        </w:rPr>
      </w:pPr>
      <w:r>
        <w:rPr>
          <w:lang w:eastAsia="es-MX"/>
        </w:rPr>
        <w:t>•</w:t>
      </w:r>
      <w:r>
        <w:rPr>
          <w:lang w:eastAsia="es-MX"/>
        </w:rPr>
        <w:tab/>
        <w:t>Vigilar que se recauden, concentren y custodien los créditos fiscales a cargo de los contribuyentes conforme a la Ley de Ingresos Municipal, así como otros conceptos que deba percibir el Ayuntamiento por cuenta propia o ajena.</w:t>
      </w:r>
    </w:p>
    <w:p w14:paraId="2AABACC3" w14:textId="2273C8FD" w:rsidR="00C840E1" w:rsidRDefault="00C840E1" w:rsidP="00C840E1">
      <w:pPr>
        <w:pStyle w:val="Prrafodelista"/>
        <w:ind w:left="1410" w:hanging="690"/>
        <w:jc w:val="both"/>
        <w:rPr>
          <w:lang w:eastAsia="es-MX"/>
        </w:rPr>
      </w:pPr>
      <w:r>
        <w:rPr>
          <w:lang w:eastAsia="es-MX"/>
        </w:rPr>
        <w:t>•</w:t>
      </w:r>
      <w:r>
        <w:rPr>
          <w:lang w:eastAsia="es-MX"/>
        </w:rPr>
        <w:tab/>
        <w:t>Vigilar el ingreso y control correcto y oportuno de las cantidades que por concepto participaciones federales y estatales le correspondan al Municipio; estableciendo los procedimien</w:t>
      </w:r>
      <w:r w:rsidR="004B384F">
        <w:rPr>
          <w:lang w:eastAsia="es-MX"/>
        </w:rPr>
        <w:t>tos requeridos para tal efecto.</w:t>
      </w:r>
    </w:p>
    <w:p w14:paraId="170F75A8" w14:textId="425F15FA" w:rsidR="00C840E1" w:rsidRDefault="00C840E1" w:rsidP="00C840E1">
      <w:pPr>
        <w:pStyle w:val="Prrafodelista"/>
        <w:ind w:left="1410" w:hanging="690"/>
        <w:jc w:val="both"/>
        <w:rPr>
          <w:lang w:eastAsia="es-MX"/>
        </w:rPr>
      </w:pPr>
      <w:r>
        <w:rPr>
          <w:lang w:eastAsia="es-MX"/>
        </w:rPr>
        <w:t>•</w:t>
      </w:r>
      <w:r>
        <w:rPr>
          <w:lang w:eastAsia="es-MX"/>
        </w:rPr>
        <w:tab/>
        <w:t>Analizar y evaluar financieramente la recaudación y efectuar las comparacio</w:t>
      </w:r>
      <w:r w:rsidR="004B384F">
        <w:rPr>
          <w:lang w:eastAsia="es-MX"/>
        </w:rPr>
        <w:t>nes de lo estimado</w:t>
      </w:r>
      <w:r>
        <w:rPr>
          <w:lang w:eastAsia="es-MX"/>
        </w:rPr>
        <w:t xml:space="preserve"> contra lo real obtenido, estableciendo las causas de las variaciones, y proponer las medidas técnicas y administrativas que proceda.</w:t>
      </w:r>
    </w:p>
    <w:p w14:paraId="47216614" w14:textId="77777777" w:rsidR="00C840E1" w:rsidRDefault="00C840E1" w:rsidP="00C840E1">
      <w:pPr>
        <w:pStyle w:val="Prrafodelista"/>
        <w:ind w:left="1410" w:hanging="690"/>
        <w:jc w:val="both"/>
        <w:rPr>
          <w:lang w:eastAsia="es-MX"/>
        </w:rPr>
      </w:pPr>
      <w:r>
        <w:rPr>
          <w:lang w:eastAsia="es-MX"/>
        </w:rPr>
        <w:t>•</w:t>
      </w:r>
      <w:r>
        <w:rPr>
          <w:lang w:eastAsia="es-MX"/>
        </w:rPr>
        <w:tab/>
        <w:t>Intervenir en la recepción y distribución de formas valoradas y no valoradas, y ordenar su destrucción cuando queden fuera de uso.</w:t>
      </w:r>
    </w:p>
    <w:p w14:paraId="6755E202" w14:textId="77777777" w:rsidR="00C840E1" w:rsidRDefault="00C840E1" w:rsidP="00C840E1">
      <w:pPr>
        <w:pStyle w:val="Prrafodelista"/>
        <w:ind w:left="1410" w:hanging="690"/>
        <w:jc w:val="both"/>
        <w:rPr>
          <w:lang w:eastAsia="es-MX"/>
        </w:rPr>
      </w:pPr>
      <w:r>
        <w:rPr>
          <w:lang w:eastAsia="es-MX"/>
        </w:rPr>
        <w:t>•</w:t>
      </w:r>
      <w:r>
        <w:rPr>
          <w:lang w:eastAsia="es-MX"/>
        </w:rPr>
        <w:tab/>
        <w:t>Vigilar que esté actualizado el Padrón de contribuyentes y controlar el adeudo de éstos.</w:t>
      </w:r>
    </w:p>
    <w:p w14:paraId="64CC5146" w14:textId="77777777" w:rsidR="00C840E1" w:rsidRDefault="00C840E1" w:rsidP="00C840E1">
      <w:pPr>
        <w:pStyle w:val="Prrafodelista"/>
        <w:ind w:left="1410" w:hanging="690"/>
        <w:jc w:val="both"/>
        <w:rPr>
          <w:lang w:eastAsia="es-MX"/>
        </w:rPr>
      </w:pPr>
      <w:r>
        <w:rPr>
          <w:lang w:eastAsia="es-MX"/>
        </w:rPr>
        <w:t>•</w:t>
      </w:r>
      <w:r>
        <w:rPr>
          <w:lang w:eastAsia="es-MX"/>
        </w:rPr>
        <w:tab/>
        <w:t>Vigilar la correcta y oportuna aplicación del procedimiento administrativo de ejecución.</w:t>
      </w:r>
    </w:p>
    <w:p w14:paraId="4398A3A6" w14:textId="05A0E8A9" w:rsidR="00C840E1" w:rsidRDefault="00C840E1" w:rsidP="004B384F">
      <w:pPr>
        <w:pStyle w:val="Prrafodelista"/>
        <w:jc w:val="both"/>
        <w:rPr>
          <w:lang w:eastAsia="es-MX"/>
        </w:rPr>
      </w:pPr>
      <w:r>
        <w:rPr>
          <w:lang w:eastAsia="es-MX"/>
        </w:rPr>
        <w:t>•</w:t>
      </w:r>
      <w:r>
        <w:rPr>
          <w:lang w:eastAsia="es-MX"/>
        </w:rPr>
        <w:tab/>
        <w:t>Vigilar el exacto cumplimiento de las Leye</w:t>
      </w:r>
      <w:r w:rsidR="004B384F">
        <w:rPr>
          <w:lang w:eastAsia="es-MX"/>
        </w:rPr>
        <w:t>s Fiscales.</w:t>
      </w:r>
    </w:p>
    <w:p w14:paraId="46A388D9" w14:textId="22EA79E2" w:rsidR="00C840E1" w:rsidRDefault="00C840E1" w:rsidP="004B384F">
      <w:pPr>
        <w:pStyle w:val="Prrafodelista"/>
        <w:ind w:left="1410" w:hanging="690"/>
        <w:jc w:val="both"/>
        <w:rPr>
          <w:lang w:eastAsia="es-MX"/>
        </w:rPr>
      </w:pPr>
      <w:r>
        <w:rPr>
          <w:lang w:eastAsia="es-MX"/>
        </w:rPr>
        <w:t>•</w:t>
      </w:r>
      <w:r>
        <w:rPr>
          <w:lang w:eastAsia="es-MX"/>
        </w:rPr>
        <w:tab/>
        <w:t xml:space="preserve">Planear, organizar y estudiar las diversas posibilidades de ingresos para proponer su establecimiento en la Ley de Ingresos mediante </w:t>
      </w:r>
      <w:r w:rsidR="004B384F">
        <w:rPr>
          <w:lang w:eastAsia="es-MX"/>
        </w:rPr>
        <w:t>los conductos correspondientes.</w:t>
      </w:r>
    </w:p>
    <w:p w14:paraId="0AC5DA28" w14:textId="77777777" w:rsidR="00C840E1" w:rsidRDefault="00C840E1" w:rsidP="00C840E1">
      <w:pPr>
        <w:pStyle w:val="Prrafodelista"/>
        <w:ind w:left="1410" w:hanging="690"/>
        <w:jc w:val="both"/>
        <w:rPr>
          <w:lang w:eastAsia="es-MX"/>
        </w:rPr>
      </w:pPr>
      <w:r>
        <w:rPr>
          <w:lang w:eastAsia="es-MX"/>
        </w:rPr>
        <w:t>•</w:t>
      </w:r>
      <w:r>
        <w:rPr>
          <w:lang w:eastAsia="es-MX"/>
        </w:rPr>
        <w:tab/>
        <w:t>Vigilar que los cobros de los conceptos de ingresos no inmobiliarios se apeguen a las disposiciones fiscales, legales y administrativas vigentes.</w:t>
      </w:r>
    </w:p>
    <w:p w14:paraId="3C18AC9B" w14:textId="2E34B8FF" w:rsidR="00C840E1" w:rsidRDefault="00C840E1" w:rsidP="004B384F">
      <w:pPr>
        <w:pStyle w:val="Prrafodelista"/>
        <w:ind w:left="1410" w:hanging="690"/>
        <w:jc w:val="both"/>
        <w:rPr>
          <w:lang w:eastAsia="es-MX"/>
        </w:rPr>
      </w:pPr>
      <w:r>
        <w:rPr>
          <w:lang w:eastAsia="es-MX"/>
        </w:rPr>
        <w:t>•</w:t>
      </w:r>
      <w:r>
        <w:rPr>
          <w:lang w:eastAsia="es-MX"/>
        </w:rPr>
        <w:tab/>
        <w:t>Proponer reformas en materia fiscal para mejorar la recaudación vía Ley de Ingresos y Ley de Hacienda Municipal, as</w:t>
      </w:r>
      <w:r w:rsidR="004B384F">
        <w:rPr>
          <w:lang w:eastAsia="es-MX"/>
        </w:rPr>
        <w:t>í como reglamentos Municipales.</w:t>
      </w:r>
    </w:p>
    <w:p w14:paraId="19A27986" w14:textId="77777777" w:rsidR="00C840E1" w:rsidRDefault="00C840E1" w:rsidP="00C840E1">
      <w:pPr>
        <w:pStyle w:val="Prrafodelista"/>
        <w:ind w:left="1410" w:hanging="690"/>
        <w:rPr>
          <w:lang w:eastAsia="es-MX"/>
        </w:rPr>
      </w:pPr>
      <w:r>
        <w:rPr>
          <w:lang w:eastAsia="es-MX"/>
        </w:rPr>
        <w:t>•</w:t>
      </w:r>
      <w:r>
        <w:rPr>
          <w:lang w:eastAsia="es-MX"/>
        </w:rPr>
        <w:tab/>
        <w:t>Autorizar, coordinar y evaluar los avances en los proyectos de presupuestos, estrategias y planes de acción de las áreas a su cargo.</w:t>
      </w:r>
    </w:p>
    <w:p w14:paraId="091CBA89" w14:textId="77777777" w:rsidR="00C840E1" w:rsidRDefault="00C840E1" w:rsidP="00C840E1">
      <w:pPr>
        <w:pStyle w:val="Prrafodelista"/>
        <w:ind w:left="1410" w:hanging="690"/>
        <w:rPr>
          <w:lang w:eastAsia="es-MX"/>
        </w:rPr>
      </w:pPr>
      <w:r>
        <w:rPr>
          <w:lang w:eastAsia="es-MX"/>
        </w:rPr>
        <w:t>•</w:t>
      </w:r>
      <w:r>
        <w:rPr>
          <w:lang w:eastAsia="es-MX"/>
        </w:rPr>
        <w:tab/>
        <w:t xml:space="preserve">Controlar la elaboración del presupuesto municipal anual de egresos de conformidad con la legislación vigente para cada ejercicio </w:t>
      </w:r>
    </w:p>
    <w:p w14:paraId="3B43BBBF" w14:textId="081B4B2D" w:rsidR="00C840E1" w:rsidRDefault="00C840E1" w:rsidP="00C840E1">
      <w:pPr>
        <w:pStyle w:val="Prrafodelista"/>
        <w:rPr>
          <w:lang w:eastAsia="es-MX"/>
        </w:rPr>
      </w:pPr>
      <w:r>
        <w:rPr>
          <w:lang w:eastAsia="es-MX"/>
        </w:rPr>
        <w:t>•</w:t>
      </w:r>
      <w:r>
        <w:rPr>
          <w:lang w:eastAsia="es-MX"/>
        </w:rPr>
        <w:tab/>
        <w:t>Controlar las actividades financieras del municipio</w:t>
      </w:r>
    </w:p>
    <w:p w14:paraId="30866561" w14:textId="77777777" w:rsidR="00C840E1" w:rsidRDefault="00C840E1" w:rsidP="00C840E1">
      <w:pPr>
        <w:pStyle w:val="Prrafodelista"/>
        <w:ind w:left="1410" w:hanging="690"/>
        <w:rPr>
          <w:lang w:eastAsia="es-MX"/>
        </w:rPr>
      </w:pPr>
      <w:r>
        <w:rPr>
          <w:lang w:eastAsia="es-MX"/>
        </w:rPr>
        <w:t>•</w:t>
      </w:r>
      <w:r>
        <w:rPr>
          <w:lang w:eastAsia="es-MX"/>
        </w:rPr>
        <w:tab/>
        <w:t>Llevar los registros contables con bases acumulativas para facilitar la formulación, ejercicio y evaluación de los presupuestos de egresos e ingresos.</w:t>
      </w:r>
    </w:p>
    <w:p w14:paraId="6CB4AD07" w14:textId="4E32A3CD" w:rsidR="00C840E1" w:rsidRDefault="00C840E1" w:rsidP="004B384F">
      <w:pPr>
        <w:pStyle w:val="Prrafodelista"/>
        <w:rPr>
          <w:lang w:eastAsia="es-MX"/>
        </w:rPr>
      </w:pPr>
      <w:r>
        <w:rPr>
          <w:lang w:eastAsia="es-MX"/>
        </w:rPr>
        <w:t>•</w:t>
      </w:r>
      <w:r>
        <w:rPr>
          <w:lang w:eastAsia="es-MX"/>
        </w:rPr>
        <w:tab/>
        <w:t>Elaborar y revisar la cuenta pública.</w:t>
      </w:r>
    </w:p>
    <w:p w14:paraId="6A5EC406" w14:textId="5E19C1D6" w:rsidR="00C840E1" w:rsidRDefault="00C840E1" w:rsidP="00C840E1">
      <w:pPr>
        <w:pStyle w:val="Prrafodelista"/>
        <w:ind w:left="1410" w:hanging="690"/>
        <w:rPr>
          <w:lang w:eastAsia="es-MX"/>
        </w:rPr>
      </w:pPr>
      <w:r>
        <w:rPr>
          <w:lang w:eastAsia="es-MX"/>
        </w:rPr>
        <w:lastRenderedPageBreak/>
        <w:t>•</w:t>
      </w:r>
      <w:r>
        <w:rPr>
          <w:lang w:eastAsia="es-MX"/>
        </w:rPr>
        <w:tab/>
        <w:t xml:space="preserve">Dar seguimiento a las observaciones y recomendaciones de las </w:t>
      </w:r>
      <w:r w:rsidR="00835283">
        <w:rPr>
          <w:lang w:eastAsia="es-MX"/>
        </w:rPr>
        <w:t>auditorías</w:t>
      </w:r>
      <w:r>
        <w:rPr>
          <w:lang w:eastAsia="es-MX"/>
        </w:rPr>
        <w:t xml:space="preserve"> practicadas al municipio por parte de la Auditoría Superior del Estado.</w:t>
      </w:r>
    </w:p>
    <w:p w14:paraId="50931C54" w14:textId="77777777" w:rsidR="00C840E1" w:rsidRDefault="00C840E1" w:rsidP="00C840E1">
      <w:pPr>
        <w:pStyle w:val="Prrafodelista"/>
        <w:rPr>
          <w:lang w:eastAsia="es-MX"/>
        </w:rPr>
      </w:pPr>
      <w:r>
        <w:rPr>
          <w:lang w:eastAsia="es-MX"/>
        </w:rPr>
        <w:t>•</w:t>
      </w:r>
      <w:r>
        <w:rPr>
          <w:lang w:eastAsia="es-MX"/>
        </w:rPr>
        <w:tab/>
        <w:t>Emitir estados financieros.</w:t>
      </w:r>
    </w:p>
    <w:p w14:paraId="36B2AFE9" w14:textId="77777777" w:rsidR="00C840E1" w:rsidRDefault="00C840E1" w:rsidP="00C840E1">
      <w:pPr>
        <w:pStyle w:val="Prrafodelista"/>
        <w:rPr>
          <w:lang w:eastAsia="es-MX"/>
        </w:rPr>
      </w:pPr>
      <w:r>
        <w:rPr>
          <w:lang w:eastAsia="es-MX"/>
        </w:rPr>
        <w:t>•</w:t>
      </w:r>
      <w:r>
        <w:rPr>
          <w:lang w:eastAsia="es-MX"/>
        </w:rPr>
        <w:tab/>
        <w:t>Los demás que determine el Ayuntamiento, el Presidente Municipal y el Tesorero.</w:t>
      </w:r>
    </w:p>
    <w:p w14:paraId="79BF5479" w14:textId="77777777" w:rsidR="00C840E1" w:rsidRDefault="00C840E1" w:rsidP="00C840E1">
      <w:pPr>
        <w:pStyle w:val="Prrafodelista"/>
        <w:ind w:left="1410" w:hanging="690"/>
        <w:jc w:val="both"/>
        <w:rPr>
          <w:lang w:eastAsia="es-MX"/>
        </w:rPr>
      </w:pPr>
    </w:p>
    <w:p w14:paraId="1367F1A2" w14:textId="77777777" w:rsidR="00C840E1" w:rsidRDefault="00C840E1" w:rsidP="00C840E1">
      <w:pPr>
        <w:pStyle w:val="Prrafodelista"/>
        <w:rPr>
          <w:lang w:eastAsia="es-MX"/>
        </w:rPr>
      </w:pPr>
    </w:p>
    <w:p w14:paraId="0E4D6B05" w14:textId="77777777" w:rsidR="009650B7" w:rsidRDefault="009650B7" w:rsidP="00865041">
      <w:pPr>
        <w:rPr>
          <w:lang w:eastAsia="es-MX"/>
        </w:rPr>
      </w:pPr>
    </w:p>
    <w:p w14:paraId="4B0F5703" w14:textId="77777777" w:rsidR="009650B7" w:rsidRDefault="009650B7" w:rsidP="009650B7">
      <w:pPr>
        <w:pStyle w:val="Ttulo1"/>
        <w:numPr>
          <w:ilvl w:val="0"/>
          <w:numId w:val="18"/>
        </w:numPr>
        <w:rPr>
          <w:lang w:eastAsia="es-MX"/>
        </w:rPr>
      </w:pPr>
      <w:r>
        <w:rPr>
          <w:lang w:eastAsia="es-MX"/>
        </w:rPr>
        <w:t>DESCRIPCIÓN DE LOS PUESTOS</w:t>
      </w:r>
    </w:p>
    <w:p w14:paraId="2689F0C6" w14:textId="77777777" w:rsidR="009650B7" w:rsidRDefault="009650B7" w:rsidP="009650B7">
      <w:pPr>
        <w:rPr>
          <w:lang w:eastAsia="es-MX"/>
        </w:rPr>
      </w:pPr>
    </w:p>
    <w:p w14:paraId="14E697E0" w14:textId="77777777" w:rsidR="009650B7" w:rsidRDefault="009650B7" w:rsidP="009650B7">
      <w:pPr>
        <w:rPr>
          <w:lang w:eastAsia="es-MX"/>
        </w:rPr>
      </w:pPr>
      <w:r>
        <w:rPr>
          <w:lang w:eastAsia="es-MX"/>
        </w:rPr>
        <w:t>Para llevar a cabo</w:t>
      </w:r>
      <w:r w:rsidR="00DF4A3D">
        <w:rPr>
          <w:lang w:eastAsia="es-MX"/>
        </w:rPr>
        <w:t xml:space="preserve"> sus funciones, la Dirección </w:t>
      </w:r>
      <w:r>
        <w:rPr>
          <w:lang w:eastAsia="es-MX"/>
        </w:rPr>
        <w:t>cuenta con los siguientes puestos autorizados para el área:</w:t>
      </w:r>
    </w:p>
    <w:tbl>
      <w:tblPr>
        <w:tblStyle w:val="Tablaconcuadrcula"/>
        <w:tblW w:w="0" w:type="auto"/>
        <w:jc w:val="center"/>
        <w:tblLook w:val="04A0" w:firstRow="1" w:lastRow="0" w:firstColumn="1" w:lastColumn="0" w:noHBand="0" w:noVBand="1"/>
      </w:tblPr>
      <w:tblGrid>
        <w:gridCol w:w="1496"/>
        <w:gridCol w:w="1533"/>
        <w:gridCol w:w="1496"/>
        <w:gridCol w:w="1496"/>
        <w:gridCol w:w="1497"/>
        <w:gridCol w:w="1497"/>
      </w:tblGrid>
      <w:tr w:rsidR="006D4C2D" w14:paraId="46A4FB43" w14:textId="77777777" w:rsidTr="006D4C2D">
        <w:trPr>
          <w:jc w:val="center"/>
        </w:trPr>
        <w:tc>
          <w:tcPr>
            <w:tcW w:w="1496" w:type="dxa"/>
            <w:vMerge w:val="restart"/>
            <w:shd w:val="clear" w:color="auto" w:fill="FECEAE" w:themeFill="accent1" w:themeFillTint="66"/>
          </w:tcPr>
          <w:p w14:paraId="6D5D2BD6" w14:textId="77777777" w:rsidR="006D4C2D" w:rsidRDefault="006D4C2D" w:rsidP="006D4C2D">
            <w:pPr>
              <w:jc w:val="center"/>
              <w:rPr>
                <w:lang w:eastAsia="es-MX"/>
              </w:rPr>
            </w:pPr>
            <w:r>
              <w:rPr>
                <w:lang w:eastAsia="es-MX"/>
              </w:rPr>
              <w:t>Área</w:t>
            </w:r>
          </w:p>
        </w:tc>
        <w:tc>
          <w:tcPr>
            <w:tcW w:w="1533" w:type="dxa"/>
            <w:vMerge w:val="restart"/>
            <w:shd w:val="clear" w:color="auto" w:fill="FECEAE" w:themeFill="accent1" w:themeFillTint="66"/>
          </w:tcPr>
          <w:p w14:paraId="2A67AB2D" w14:textId="77777777" w:rsidR="006D4C2D" w:rsidRDefault="006D4C2D" w:rsidP="006D4C2D">
            <w:pPr>
              <w:jc w:val="center"/>
              <w:rPr>
                <w:lang w:eastAsia="es-MX"/>
              </w:rPr>
            </w:pPr>
            <w:r>
              <w:rPr>
                <w:lang w:eastAsia="es-MX"/>
              </w:rPr>
              <w:t>Nombre del Puesto</w:t>
            </w:r>
          </w:p>
        </w:tc>
        <w:tc>
          <w:tcPr>
            <w:tcW w:w="1496" w:type="dxa"/>
            <w:vMerge w:val="restart"/>
            <w:shd w:val="clear" w:color="auto" w:fill="FECEAE" w:themeFill="accent1" w:themeFillTint="66"/>
          </w:tcPr>
          <w:p w14:paraId="661EAFB1" w14:textId="77777777" w:rsidR="006D4C2D" w:rsidRDefault="006D4C2D" w:rsidP="006D4C2D">
            <w:pPr>
              <w:jc w:val="center"/>
              <w:rPr>
                <w:lang w:eastAsia="es-MX"/>
              </w:rPr>
            </w:pPr>
            <w:r>
              <w:rPr>
                <w:lang w:eastAsia="es-MX"/>
              </w:rPr>
              <w:t>Número de puestos</w:t>
            </w:r>
          </w:p>
        </w:tc>
        <w:tc>
          <w:tcPr>
            <w:tcW w:w="2993" w:type="dxa"/>
            <w:gridSpan w:val="2"/>
            <w:shd w:val="clear" w:color="auto" w:fill="FECEAE" w:themeFill="accent1" w:themeFillTint="66"/>
          </w:tcPr>
          <w:p w14:paraId="42470B0B" w14:textId="77777777" w:rsidR="006D4C2D" w:rsidRDefault="006D4C2D" w:rsidP="006D4C2D">
            <w:pPr>
              <w:jc w:val="center"/>
              <w:rPr>
                <w:lang w:eastAsia="es-MX"/>
              </w:rPr>
            </w:pPr>
            <w:r>
              <w:rPr>
                <w:lang w:eastAsia="es-MX"/>
              </w:rPr>
              <w:t>Tipo de puesto</w:t>
            </w:r>
          </w:p>
        </w:tc>
        <w:tc>
          <w:tcPr>
            <w:tcW w:w="1497" w:type="dxa"/>
            <w:vMerge w:val="restart"/>
            <w:shd w:val="clear" w:color="auto" w:fill="FECEAE" w:themeFill="accent1" w:themeFillTint="66"/>
          </w:tcPr>
          <w:p w14:paraId="3A7F747F" w14:textId="77777777" w:rsidR="006D4C2D" w:rsidRDefault="006D4C2D" w:rsidP="006D4C2D">
            <w:pPr>
              <w:jc w:val="center"/>
              <w:rPr>
                <w:lang w:eastAsia="es-MX"/>
              </w:rPr>
            </w:pPr>
            <w:r>
              <w:rPr>
                <w:lang w:eastAsia="es-MX"/>
              </w:rPr>
              <w:t>Jornada en horas</w:t>
            </w:r>
          </w:p>
        </w:tc>
      </w:tr>
      <w:tr w:rsidR="006D4C2D" w14:paraId="2B9038E9" w14:textId="77777777" w:rsidTr="006D4C2D">
        <w:trPr>
          <w:jc w:val="center"/>
        </w:trPr>
        <w:tc>
          <w:tcPr>
            <w:tcW w:w="1496" w:type="dxa"/>
            <w:vMerge/>
            <w:shd w:val="clear" w:color="auto" w:fill="FECEAE" w:themeFill="accent1" w:themeFillTint="66"/>
          </w:tcPr>
          <w:p w14:paraId="42480BFC" w14:textId="77777777" w:rsidR="006D4C2D" w:rsidRDefault="006D4C2D" w:rsidP="006D4C2D">
            <w:pPr>
              <w:jc w:val="center"/>
              <w:rPr>
                <w:lang w:eastAsia="es-MX"/>
              </w:rPr>
            </w:pPr>
          </w:p>
        </w:tc>
        <w:tc>
          <w:tcPr>
            <w:tcW w:w="1533" w:type="dxa"/>
            <w:vMerge/>
            <w:shd w:val="clear" w:color="auto" w:fill="FECEAE" w:themeFill="accent1" w:themeFillTint="66"/>
          </w:tcPr>
          <w:p w14:paraId="6100A9CC" w14:textId="77777777" w:rsidR="006D4C2D" w:rsidRDefault="006D4C2D" w:rsidP="006D4C2D">
            <w:pPr>
              <w:jc w:val="center"/>
              <w:rPr>
                <w:lang w:eastAsia="es-MX"/>
              </w:rPr>
            </w:pPr>
          </w:p>
        </w:tc>
        <w:tc>
          <w:tcPr>
            <w:tcW w:w="1496" w:type="dxa"/>
            <w:vMerge/>
            <w:shd w:val="clear" w:color="auto" w:fill="FECEAE" w:themeFill="accent1" w:themeFillTint="66"/>
          </w:tcPr>
          <w:p w14:paraId="717EDC7C" w14:textId="77777777" w:rsidR="006D4C2D" w:rsidRDefault="006D4C2D" w:rsidP="006D4C2D">
            <w:pPr>
              <w:jc w:val="center"/>
              <w:rPr>
                <w:lang w:eastAsia="es-MX"/>
              </w:rPr>
            </w:pPr>
          </w:p>
        </w:tc>
        <w:tc>
          <w:tcPr>
            <w:tcW w:w="1496" w:type="dxa"/>
            <w:shd w:val="clear" w:color="auto" w:fill="FECEAE" w:themeFill="accent1" w:themeFillTint="66"/>
          </w:tcPr>
          <w:p w14:paraId="2ADD7809" w14:textId="77777777" w:rsidR="006D4C2D" w:rsidRDefault="006D4C2D" w:rsidP="006D4C2D">
            <w:pPr>
              <w:jc w:val="center"/>
              <w:rPr>
                <w:lang w:eastAsia="es-MX"/>
              </w:rPr>
            </w:pPr>
            <w:r>
              <w:rPr>
                <w:lang w:eastAsia="es-MX"/>
              </w:rPr>
              <w:t>Confianza</w:t>
            </w:r>
          </w:p>
        </w:tc>
        <w:tc>
          <w:tcPr>
            <w:tcW w:w="1497" w:type="dxa"/>
            <w:shd w:val="clear" w:color="auto" w:fill="FECEAE" w:themeFill="accent1" w:themeFillTint="66"/>
          </w:tcPr>
          <w:p w14:paraId="0D52B5D5" w14:textId="77777777" w:rsidR="006D4C2D" w:rsidRDefault="006D4C2D" w:rsidP="006D4C2D">
            <w:pPr>
              <w:jc w:val="center"/>
              <w:rPr>
                <w:lang w:eastAsia="es-MX"/>
              </w:rPr>
            </w:pPr>
            <w:r>
              <w:rPr>
                <w:lang w:eastAsia="es-MX"/>
              </w:rPr>
              <w:t>Base</w:t>
            </w:r>
          </w:p>
        </w:tc>
        <w:tc>
          <w:tcPr>
            <w:tcW w:w="1497" w:type="dxa"/>
            <w:vMerge/>
            <w:shd w:val="clear" w:color="auto" w:fill="FECEAE" w:themeFill="accent1" w:themeFillTint="66"/>
          </w:tcPr>
          <w:p w14:paraId="39166793" w14:textId="77777777" w:rsidR="006D4C2D" w:rsidRDefault="006D4C2D" w:rsidP="009650B7">
            <w:pPr>
              <w:rPr>
                <w:lang w:eastAsia="es-MX"/>
              </w:rPr>
            </w:pPr>
          </w:p>
        </w:tc>
      </w:tr>
      <w:tr w:rsidR="00003823" w14:paraId="5B814A54" w14:textId="77777777" w:rsidTr="006D4C2D">
        <w:trPr>
          <w:jc w:val="center"/>
        </w:trPr>
        <w:tc>
          <w:tcPr>
            <w:tcW w:w="1496" w:type="dxa"/>
          </w:tcPr>
          <w:p w14:paraId="56E4198F" w14:textId="54286A41" w:rsidR="00003823" w:rsidRDefault="00003823" w:rsidP="00835283">
            <w:pPr>
              <w:jc w:val="center"/>
              <w:rPr>
                <w:lang w:eastAsia="es-MX"/>
              </w:rPr>
            </w:pPr>
            <w:r>
              <w:rPr>
                <w:lang w:eastAsia="es-MX"/>
              </w:rPr>
              <w:t xml:space="preserve">Dirección de </w:t>
            </w:r>
            <w:r w:rsidR="00835283" w:rsidRPr="00835283">
              <w:rPr>
                <w:lang w:eastAsia="es-MX"/>
              </w:rPr>
              <w:t>Hacienda Pública Municipal</w:t>
            </w:r>
          </w:p>
        </w:tc>
        <w:tc>
          <w:tcPr>
            <w:tcW w:w="1533" w:type="dxa"/>
          </w:tcPr>
          <w:p w14:paraId="07B577C4" w14:textId="77777777" w:rsidR="00003823" w:rsidRDefault="00003823" w:rsidP="00EF0DC6">
            <w:pPr>
              <w:jc w:val="center"/>
              <w:rPr>
                <w:lang w:eastAsia="es-MX"/>
              </w:rPr>
            </w:pPr>
            <w:r>
              <w:rPr>
                <w:lang w:eastAsia="es-MX"/>
              </w:rPr>
              <w:t>Director General</w:t>
            </w:r>
          </w:p>
        </w:tc>
        <w:tc>
          <w:tcPr>
            <w:tcW w:w="1496" w:type="dxa"/>
          </w:tcPr>
          <w:p w14:paraId="57C0547F" w14:textId="77777777" w:rsidR="00003823" w:rsidRDefault="00003823" w:rsidP="00EF0DC6">
            <w:pPr>
              <w:jc w:val="center"/>
              <w:rPr>
                <w:lang w:eastAsia="es-MX"/>
              </w:rPr>
            </w:pPr>
            <w:r>
              <w:rPr>
                <w:lang w:eastAsia="es-MX"/>
              </w:rPr>
              <w:t>1</w:t>
            </w:r>
          </w:p>
        </w:tc>
        <w:tc>
          <w:tcPr>
            <w:tcW w:w="1496" w:type="dxa"/>
          </w:tcPr>
          <w:p w14:paraId="0876721E" w14:textId="77777777" w:rsidR="00003823" w:rsidRDefault="00003823" w:rsidP="00EF0DC6">
            <w:pPr>
              <w:jc w:val="center"/>
              <w:rPr>
                <w:lang w:eastAsia="es-MX"/>
              </w:rPr>
            </w:pPr>
            <w:r>
              <w:rPr>
                <w:lang w:eastAsia="es-MX"/>
              </w:rPr>
              <w:t>X</w:t>
            </w:r>
          </w:p>
        </w:tc>
        <w:tc>
          <w:tcPr>
            <w:tcW w:w="1497" w:type="dxa"/>
          </w:tcPr>
          <w:p w14:paraId="4304A48B" w14:textId="77777777" w:rsidR="00003823" w:rsidRDefault="00003823" w:rsidP="00EF0DC6">
            <w:pPr>
              <w:jc w:val="center"/>
              <w:rPr>
                <w:lang w:eastAsia="es-MX"/>
              </w:rPr>
            </w:pPr>
          </w:p>
        </w:tc>
        <w:tc>
          <w:tcPr>
            <w:tcW w:w="1497" w:type="dxa"/>
          </w:tcPr>
          <w:p w14:paraId="24293274" w14:textId="77777777" w:rsidR="00003823" w:rsidRDefault="00003823" w:rsidP="00EF0DC6">
            <w:pPr>
              <w:jc w:val="center"/>
              <w:rPr>
                <w:lang w:eastAsia="es-MX"/>
              </w:rPr>
            </w:pPr>
            <w:r>
              <w:rPr>
                <w:lang w:eastAsia="es-MX"/>
              </w:rPr>
              <w:t>30</w:t>
            </w:r>
          </w:p>
        </w:tc>
      </w:tr>
      <w:tr w:rsidR="00835283" w14:paraId="692A1B4D" w14:textId="77777777" w:rsidTr="00B13029">
        <w:trPr>
          <w:jc w:val="center"/>
        </w:trPr>
        <w:tc>
          <w:tcPr>
            <w:tcW w:w="1496" w:type="dxa"/>
          </w:tcPr>
          <w:p w14:paraId="24FB99B5" w14:textId="77777777" w:rsidR="00835283" w:rsidRDefault="00835283" w:rsidP="00B13029">
            <w:pPr>
              <w:jc w:val="center"/>
              <w:rPr>
                <w:lang w:eastAsia="es-MX"/>
              </w:rPr>
            </w:pPr>
          </w:p>
        </w:tc>
        <w:tc>
          <w:tcPr>
            <w:tcW w:w="1533" w:type="dxa"/>
          </w:tcPr>
          <w:p w14:paraId="63447FD5" w14:textId="640D89CD" w:rsidR="00835283" w:rsidRDefault="00835283" w:rsidP="00835283">
            <w:pPr>
              <w:jc w:val="center"/>
              <w:rPr>
                <w:lang w:eastAsia="es-MX"/>
              </w:rPr>
            </w:pPr>
            <w:r>
              <w:rPr>
                <w:lang w:eastAsia="es-MX"/>
              </w:rPr>
              <w:t>Auxiliar de Ingresos</w:t>
            </w:r>
          </w:p>
        </w:tc>
        <w:tc>
          <w:tcPr>
            <w:tcW w:w="1496" w:type="dxa"/>
          </w:tcPr>
          <w:p w14:paraId="55E8E85E" w14:textId="77777777" w:rsidR="00835283" w:rsidRDefault="00835283" w:rsidP="00B13029">
            <w:pPr>
              <w:jc w:val="center"/>
              <w:rPr>
                <w:lang w:eastAsia="es-MX"/>
              </w:rPr>
            </w:pPr>
            <w:r>
              <w:rPr>
                <w:lang w:eastAsia="es-MX"/>
              </w:rPr>
              <w:t>2</w:t>
            </w:r>
          </w:p>
        </w:tc>
        <w:tc>
          <w:tcPr>
            <w:tcW w:w="1496" w:type="dxa"/>
          </w:tcPr>
          <w:p w14:paraId="63273DC1" w14:textId="77777777" w:rsidR="00835283" w:rsidRDefault="00835283" w:rsidP="00B13029">
            <w:pPr>
              <w:jc w:val="center"/>
              <w:rPr>
                <w:lang w:eastAsia="es-MX"/>
              </w:rPr>
            </w:pPr>
          </w:p>
        </w:tc>
        <w:tc>
          <w:tcPr>
            <w:tcW w:w="1497" w:type="dxa"/>
          </w:tcPr>
          <w:p w14:paraId="73790C9F" w14:textId="77777777" w:rsidR="00835283" w:rsidRDefault="00835283" w:rsidP="00B13029">
            <w:pPr>
              <w:jc w:val="center"/>
              <w:rPr>
                <w:lang w:eastAsia="es-MX"/>
              </w:rPr>
            </w:pPr>
            <w:r>
              <w:rPr>
                <w:lang w:eastAsia="es-MX"/>
              </w:rPr>
              <w:t>X</w:t>
            </w:r>
          </w:p>
        </w:tc>
        <w:tc>
          <w:tcPr>
            <w:tcW w:w="1497" w:type="dxa"/>
          </w:tcPr>
          <w:p w14:paraId="05E6251A" w14:textId="77777777" w:rsidR="00835283" w:rsidRDefault="00835283" w:rsidP="00B13029">
            <w:pPr>
              <w:jc w:val="center"/>
              <w:rPr>
                <w:lang w:eastAsia="es-MX"/>
              </w:rPr>
            </w:pPr>
            <w:r>
              <w:rPr>
                <w:lang w:eastAsia="es-MX"/>
              </w:rPr>
              <w:t>30</w:t>
            </w:r>
          </w:p>
        </w:tc>
      </w:tr>
      <w:tr w:rsidR="00383E76" w14:paraId="48EDBF5F" w14:textId="77777777" w:rsidTr="00B62B42">
        <w:trPr>
          <w:jc w:val="center"/>
        </w:trPr>
        <w:tc>
          <w:tcPr>
            <w:tcW w:w="1496" w:type="dxa"/>
          </w:tcPr>
          <w:p w14:paraId="0A0D6F95" w14:textId="77777777" w:rsidR="00383E76" w:rsidRDefault="00383E76" w:rsidP="00B62B42">
            <w:pPr>
              <w:jc w:val="center"/>
              <w:rPr>
                <w:lang w:eastAsia="es-MX"/>
              </w:rPr>
            </w:pPr>
          </w:p>
        </w:tc>
        <w:tc>
          <w:tcPr>
            <w:tcW w:w="1533" w:type="dxa"/>
          </w:tcPr>
          <w:p w14:paraId="407E4C4B" w14:textId="3AE789FA" w:rsidR="00383E76" w:rsidRDefault="00383E76" w:rsidP="00835283">
            <w:pPr>
              <w:jc w:val="center"/>
              <w:rPr>
                <w:lang w:eastAsia="es-MX"/>
              </w:rPr>
            </w:pPr>
            <w:r>
              <w:rPr>
                <w:lang w:eastAsia="es-MX"/>
              </w:rPr>
              <w:t xml:space="preserve">Auxiliar </w:t>
            </w:r>
            <w:r w:rsidR="00835283">
              <w:rPr>
                <w:lang w:eastAsia="es-MX"/>
              </w:rPr>
              <w:t>de Egresos</w:t>
            </w:r>
          </w:p>
        </w:tc>
        <w:tc>
          <w:tcPr>
            <w:tcW w:w="1496" w:type="dxa"/>
          </w:tcPr>
          <w:p w14:paraId="4841B6AE" w14:textId="77777777" w:rsidR="00383E76" w:rsidRDefault="00383E76" w:rsidP="00B62B42">
            <w:pPr>
              <w:jc w:val="center"/>
              <w:rPr>
                <w:lang w:eastAsia="es-MX"/>
              </w:rPr>
            </w:pPr>
            <w:r>
              <w:rPr>
                <w:lang w:eastAsia="es-MX"/>
              </w:rPr>
              <w:t>2</w:t>
            </w:r>
          </w:p>
        </w:tc>
        <w:tc>
          <w:tcPr>
            <w:tcW w:w="1496" w:type="dxa"/>
          </w:tcPr>
          <w:p w14:paraId="1C0A1E75" w14:textId="77777777" w:rsidR="00383E76" w:rsidRDefault="00383E76" w:rsidP="00B62B42">
            <w:pPr>
              <w:jc w:val="center"/>
              <w:rPr>
                <w:lang w:eastAsia="es-MX"/>
              </w:rPr>
            </w:pPr>
          </w:p>
        </w:tc>
        <w:tc>
          <w:tcPr>
            <w:tcW w:w="1497" w:type="dxa"/>
          </w:tcPr>
          <w:p w14:paraId="4B3F41E6" w14:textId="77777777" w:rsidR="00383E76" w:rsidRDefault="00383E76" w:rsidP="00B62B42">
            <w:pPr>
              <w:jc w:val="center"/>
              <w:rPr>
                <w:lang w:eastAsia="es-MX"/>
              </w:rPr>
            </w:pPr>
            <w:r>
              <w:rPr>
                <w:lang w:eastAsia="es-MX"/>
              </w:rPr>
              <w:t>X</w:t>
            </w:r>
          </w:p>
        </w:tc>
        <w:tc>
          <w:tcPr>
            <w:tcW w:w="1497" w:type="dxa"/>
          </w:tcPr>
          <w:p w14:paraId="54CFF4C3" w14:textId="77777777" w:rsidR="00383E76" w:rsidRDefault="00383E76" w:rsidP="00B62B42">
            <w:pPr>
              <w:jc w:val="center"/>
              <w:rPr>
                <w:lang w:eastAsia="es-MX"/>
              </w:rPr>
            </w:pPr>
            <w:r>
              <w:rPr>
                <w:lang w:eastAsia="es-MX"/>
              </w:rPr>
              <w:t>30</w:t>
            </w:r>
          </w:p>
        </w:tc>
      </w:tr>
      <w:tr w:rsidR="00003823" w14:paraId="68EA36C2" w14:textId="77777777" w:rsidTr="006D4C2D">
        <w:trPr>
          <w:jc w:val="center"/>
        </w:trPr>
        <w:tc>
          <w:tcPr>
            <w:tcW w:w="1496" w:type="dxa"/>
          </w:tcPr>
          <w:p w14:paraId="63D373E1" w14:textId="77777777" w:rsidR="00003823" w:rsidRDefault="00003823" w:rsidP="006D4C2D">
            <w:pPr>
              <w:jc w:val="center"/>
              <w:rPr>
                <w:lang w:eastAsia="es-MX"/>
              </w:rPr>
            </w:pPr>
          </w:p>
        </w:tc>
        <w:tc>
          <w:tcPr>
            <w:tcW w:w="1533" w:type="dxa"/>
          </w:tcPr>
          <w:p w14:paraId="42116CCF" w14:textId="4090BDC7" w:rsidR="00003823" w:rsidRDefault="00003823" w:rsidP="006D4C2D">
            <w:pPr>
              <w:jc w:val="center"/>
              <w:rPr>
                <w:lang w:eastAsia="es-MX"/>
              </w:rPr>
            </w:pPr>
          </w:p>
        </w:tc>
        <w:tc>
          <w:tcPr>
            <w:tcW w:w="1496" w:type="dxa"/>
          </w:tcPr>
          <w:p w14:paraId="31881485" w14:textId="484CACDF" w:rsidR="00003823" w:rsidRDefault="00003823" w:rsidP="006D4C2D">
            <w:pPr>
              <w:jc w:val="center"/>
              <w:rPr>
                <w:lang w:eastAsia="es-MX"/>
              </w:rPr>
            </w:pPr>
          </w:p>
        </w:tc>
        <w:tc>
          <w:tcPr>
            <w:tcW w:w="1496" w:type="dxa"/>
          </w:tcPr>
          <w:p w14:paraId="4C880B8E" w14:textId="77777777" w:rsidR="00003823" w:rsidRDefault="00003823" w:rsidP="006D4C2D">
            <w:pPr>
              <w:jc w:val="center"/>
              <w:rPr>
                <w:lang w:eastAsia="es-MX"/>
              </w:rPr>
            </w:pPr>
          </w:p>
        </w:tc>
        <w:tc>
          <w:tcPr>
            <w:tcW w:w="1497" w:type="dxa"/>
          </w:tcPr>
          <w:p w14:paraId="1A302D3E" w14:textId="506EDE22" w:rsidR="00003823" w:rsidRDefault="00003823" w:rsidP="006D4C2D">
            <w:pPr>
              <w:jc w:val="center"/>
              <w:rPr>
                <w:lang w:eastAsia="es-MX"/>
              </w:rPr>
            </w:pPr>
          </w:p>
        </w:tc>
        <w:tc>
          <w:tcPr>
            <w:tcW w:w="1497" w:type="dxa"/>
          </w:tcPr>
          <w:p w14:paraId="45445128" w14:textId="2D81322E" w:rsidR="00003823" w:rsidRDefault="00003823" w:rsidP="006D4C2D">
            <w:pPr>
              <w:jc w:val="center"/>
              <w:rPr>
                <w:lang w:eastAsia="es-MX"/>
              </w:rPr>
            </w:pPr>
          </w:p>
        </w:tc>
      </w:tr>
      <w:tr w:rsidR="006D4C2D" w14:paraId="0569CEFC" w14:textId="77777777" w:rsidTr="006D4C2D">
        <w:trPr>
          <w:gridAfter w:val="1"/>
          <w:wAfter w:w="1497" w:type="dxa"/>
          <w:jc w:val="center"/>
        </w:trPr>
        <w:tc>
          <w:tcPr>
            <w:tcW w:w="3029" w:type="dxa"/>
            <w:gridSpan w:val="2"/>
            <w:shd w:val="clear" w:color="auto" w:fill="FECEAE" w:themeFill="accent1" w:themeFillTint="66"/>
          </w:tcPr>
          <w:p w14:paraId="7C439866" w14:textId="77777777" w:rsidR="006D4C2D" w:rsidRDefault="006D4C2D" w:rsidP="006D4C2D">
            <w:pPr>
              <w:jc w:val="center"/>
              <w:rPr>
                <w:lang w:eastAsia="es-MX"/>
              </w:rPr>
            </w:pPr>
            <w:r>
              <w:rPr>
                <w:lang w:eastAsia="es-MX"/>
              </w:rPr>
              <w:t>Totales</w:t>
            </w:r>
          </w:p>
        </w:tc>
        <w:tc>
          <w:tcPr>
            <w:tcW w:w="1496" w:type="dxa"/>
            <w:shd w:val="clear" w:color="auto" w:fill="FEE6D6" w:themeFill="accent1" w:themeFillTint="33"/>
          </w:tcPr>
          <w:p w14:paraId="483A7EC9" w14:textId="5B6AC3FF" w:rsidR="006D4C2D" w:rsidRDefault="00835283" w:rsidP="006D4C2D">
            <w:pPr>
              <w:jc w:val="center"/>
              <w:rPr>
                <w:lang w:eastAsia="es-MX"/>
              </w:rPr>
            </w:pPr>
            <w:r>
              <w:rPr>
                <w:lang w:eastAsia="es-MX"/>
              </w:rPr>
              <w:t>5</w:t>
            </w:r>
          </w:p>
        </w:tc>
        <w:tc>
          <w:tcPr>
            <w:tcW w:w="1496" w:type="dxa"/>
            <w:shd w:val="clear" w:color="auto" w:fill="FEE6D6" w:themeFill="accent1" w:themeFillTint="33"/>
          </w:tcPr>
          <w:p w14:paraId="071EB712" w14:textId="77777777" w:rsidR="006D4C2D" w:rsidRDefault="006D4C2D" w:rsidP="006D4C2D">
            <w:pPr>
              <w:jc w:val="center"/>
              <w:rPr>
                <w:lang w:eastAsia="es-MX"/>
              </w:rPr>
            </w:pPr>
            <w:r>
              <w:rPr>
                <w:lang w:eastAsia="es-MX"/>
              </w:rPr>
              <w:t>1</w:t>
            </w:r>
          </w:p>
        </w:tc>
        <w:tc>
          <w:tcPr>
            <w:tcW w:w="1497" w:type="dxa"/>
            <w:shd w:val="clear" w:color="auto" w:fill="FEE6D6" w:themeFill="accent1" w:themeFillTint="33"/>
          </w:tcPr>
          <w:p w14:paraId="4061DD0B" w14:textId="2862B326" w:rsidR="006D4C2D" w:rsidRDefault="00835283" w:rsidP="006D4C2D">
            <w:pPr>
              <w:jc w:val="center"/>
              <w:rPr>
                <w:lang w:eastAsia="es-MX"/>
              </w:rPr>
            </w:pPr>
            <w:r>
              <w:rPr>
                <w:lang w:eastAsia="es-MX"/>
              </w:rPr>
              <w:t>4</w:t>
            </w:r>
          </w:p>
        </w:tc>
      </w:tr>
    </w:tbl>
    <w:p w14:paraId="473640CF" w14:textId="77777777" w:rsidR="009650B7" w:rsidRDefault="009650B7" w:rsidP="009650B7">
      <w:pPr>
        <w:rPr>
          <w:lang w:eastAsia="es-MX"/>
        </w:rPr>
      </w:pPr>
    </w:p>
    <w:p w14:paraId="07C2C079" w14:textId="77777777" w:rsidR="004B384F" w:rsidRDefault="004B384F" w:rsidP="009650B7">
      <w:pPr>
        <w:rPr>
          <w:lang w:eastAsia="es-MX"/>
        </w:rPr>
      </w:pPr>
    </w:p>
    <w:p w14:paraId="555EA2FE" w14:textId="77777777" w:rsidR="004B384F" w:rsidRDefault="004B384F" w:rsidP="009650B7">
      <w:pPr>
        <w:rPr>
          <w:lang w:eastAsia="es-MX"/>
        </w:rPr>
      </w:pPr>
    </w:p>
    <w:p w14:paraId="2A9FDD97" w14:textId="77777777" w:rsidR="004B384F" w:rsidRDefault="004B384F" w:rsidP="009650B7">
      <w:pPr>
        <w:rPr>
          <w:lang w:eastAsia="es-MX"/>
        </w:rPr>
      </w:pPr>
    </w:p>
    <w:p w14:paraId="5204B23C" w14:textId="77777777" w:rsidR="004B384F" w:rsidRDefault="004B384F" w:rsidP="009650B7">
      <w:pPr>
        <w:rPr>
          <w:lang w:eastAsia="es-MX"/>
        </w:rPr>
      </w:pPr>
    </w:p>
    <w:p w14:paraId="4C691ED5" w14:textId="77777777" w:rsidR="004B384F" w:rsidRDefault="004B384F" w:rsidP="009650B7">
      <w:pPr>
        <w:rPr>
          <w:lang w:eastAsia="es-MX"/>
        </w:rPr>
      </w:pPr>
    </w:p>
    <w:p w14:paraId="19369379" w14:textId="77777777" w:rsidR="004B384F" w:rsidRDefault="004B384F" w:rsidP="009650B7">
      <w:pPr>
        <w:rPr>
          <w:lang w:eastAsia="es-MX"/>
        </w:rPr>
      </w:pPr>
    </w:p>
    <w:p w14:paraId="076125EF" w14:textId="77777777" w:rsidR="00925CA8" w:rsidRDefault="00925CA8" w:rsidP="00925CA8">
      <w:pPr>
        <w:pStyle w:val="Ttulo2"/>
        <w:rPr>
          <w:lang w:eastAsia="es-MX"/>
        </w:rPr>
      </w:pPr>
      <w:r>
        <w:rPr>
          <w:lang w:eastAsia="es-MX"/>
        </w:rPr>
        <w:lastRenderedPageBreak/>
        <w:t>Ficha técnica y descripción de los puestos</w:t>
      </w:r>
    </w:p>
    <w:p w14:paraId="34F90868" w14:textId="5DC43D1B" w:rsidR="00003823" w:rsidRPr="00003823" w:rsidRDefault="00003823" w:rsidP="00003823">
      <w:pPr>
        <w:rPr>
          <w:color w:val="FF0000"/>
          <w:lang w:eastAsia="es-MX"/>
        </w:rPr>
      </w:pPr>
    </w:p>
    <w:tbl>
      <w:tblPr>
        <w:tblStyle w:val="Tablaconcuadrcula1"/>
        <w:tblW w:w="10065" w:type="dxa"/>
        <w:tblInd w:w="-318" w:type="dxa"/>
        <w:tblLook w:val="04A0" w:firstRow="1" w:lastRow="0" w:firstColumn="1" w:lastColumn="0" w:noHBand="0" w:noVBand="1"/>
      </w:tblPr>
      <w:tblGrid>
        <w:gridCol w:w="655"/>
        <w:gridCol w:w="897"/>
        <w:gridCol w:w="789"/>
        <w:gridCol w:w="588"/>
        <w:gridCol w:w="1495"/>
        <w:gridCol w:w="1329"/>
        <w:gridCol w:w="1090"/>
        <w:gridCol w:w="1267"/>
        <w:gridCol w:w="1955"/>
      </w:tblGrid>
      <w:tr w:rsidR="00925CA8" w:rsidRPr="00925CA8" w14:paraId="17FD7974" w14:textId="77777777" w:rsidTr="00925CA8">
        <w:tc>
          <w:tcPr>
            <w:tcW w:w="10065" w:type="dxa"/>
            <w:gridSpan w:val="9"/>
            <w:shd w:val="clear" w:color="auto" w:fill="E65B01" w:themeFill="accent1" w:themeFillShade="BF"/>
          </w:tcPr>
          <w:p w14:paraId="50C45BAA"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Datos del puesto:</w:t>
            </w:r>
          </w:p>
        </w:tc>
      </w:tr>
      <w:tr w:rsidR="00925CA8" w:rsidRPr="00925CA8" w14:paraId="212E3E96" w14:textId="77777777" w:rsidTr="00003823">
        <w:tc>
          <w:tcPr>
            <w:tcW w:w="4251" w:type="dxa"/>
            <w:gridSpan w:val="5"/>
            <w:shd w:val="clear" w:color="auto" w:fill="FEE6D6" w:themeFill="accent1" w:themeFillTint="33"/>
          </w:tcPr>
          <w:p w14:paraId="722911CF" w14:textId="77777777" w:rsidR="00925CA8" w:rsidRPr="00925CA8" w:rsidRDefault="00925CA8" w:rsidP="00925CA8">
            <w:pPr>
              <w:rPr>
                <w:rFonts w:ascii="Calibri" w:eastAsia="Calibri" w:hAnsi="Calibri"/>
              </w:rPr>
            </w:pPr>
            <w:r w:rsidRPr="00925CA8">
              <w:rPr>
                <w:rFonts w:ascii="Calibri" w:eastAsia="Calibri" w:hAnsi="Calibri"/>
              </w:rPr>
              <w:t xml:space="preserve">Nombre del puesto </w:t>
            </w:r>
          </w:p>
        </w:tc>
        <w:tc>
          <w:tcPr>
            <w:tcW w:w="5814" w:type="dxa"/>
            <w:gridSpan w:val="4"/>
          </w:tcPr>
          <w:p w14:paraId="2C9D14A8" w14:textId="2EFA88F9" w:rsidR="00925CA8" w:rsidRPr="00835283" w:rsidRDefault="00C840E1" w:rsidP="00925CA8">
            <w:pPr>
              <w:rPr>
                <w:rFonts w:ascii="Calibri" w:eastAsia="Calibri" w:hAnsi="Calibri"/>
              </w:rPr>
            </w:pPr>
            <w:r w:rsidRPr="00835283">
              <w:rPr>
                <w:rFonts w:ascii="Calibri" w:eastAsia="Calibri" w:hAnsi="Calibri"/>
              </w:rPr>
              <w:t>Director de Hacienda Pública Municipal</w:t>
            </w:r>
          </w:p>
        </w:tc>
      </w:tr>
      <w:tr w:rsidR="00925CA8" w:rsidRPr="00925CA8" w14:paraId="337C88B4" w14:textId="77777777" w:rsidTr="00003823">
        <w:tc>
          <w:tcPr>
            <w:tcW w:w="4251" w:type="dxa"/>
            <w:gridSpan w:val="5"/>
            <w:shd w:val="clear" w:color="auto" w:fill="FEE6D6" w:themeFill="accent1" w:themeFillTint="33"/>
          </w:tcPr>
          <w:p w14:paraId="0623B3E6" w14:textId="77777777" w:rsidR="00925CA8" w:rsidRPr="00925CA8" w:rsidRDefault="00925CA8" w:rsidP="00925CA8">
            <w:pPr>
              <w:rPr>
                <w:rFonts w:ascii="Calibri" w:eastAsia="Calibri" w:hAnsi="Calibri"/>
              </w:rPr>
            </w:pPr>
            <w:r w:rsidRPr="00925CA8">
              <w:rPr>
                <w:rFonts w:ascii="Calibri" w:eastAsia="Calibri" w:hAnsi="Calibri"/>
              </w:rPr>
              <w:t>Tipo de plaza</w:t>
            </w:r>
          </w:p>
        </w:tc>
        <w:tc>
          <w:tcPr>
            <w:tcW w:w="5814" w:type="dxa"/>
            <w:gridSpan w:val="4"/>
          </w:tcPr>
          <w:p w14:paraId="22B922E6" w14:textId="77777777" w:rsidR="00925CA8" w:rsidRPr="00835283" w:rsidRDefault="00923CC5" w:rsidP="00925CA8">
            <w:pPr>
              <w:rPr>
                <w:rFonts w:ascii="Calibri" w:eastAsia="Calibri" w:hAnsi="Calibri"/>
              </w:rPr>
            </w:pPr>
            <w:r w:rsidRPr="00835283">
              <w:rPr>
                <w:rFonts w:ascii="Calibri" w:eastAsia="Calibri" w:hAnsi="Calibri"/>
              </w:rPr>
              <w:t>Confianza</w:t>
            </w:r>
          </w:p>
        </w:tc>
      </w:tr>
      <w:tr w:rsidR="00925CA8" w:rsidRPr="00925CA8" w14:paraId="46BD6EB1" w14:textId="77777777" w:rsidTr="00003823">
        <w:tc>
          <w:tcPr>
            <w:tcW w:w="4251" w:type="dxa"/>
            <w:gridSpan w:val="5"/>
            <w:shd w:val="clear" w:color="auto" w:fill="FEE6D6" w:themeFill="accent1" w:themeFillTint="33"/>
          </w:tcPr>
          <w:p w14:paraId="4B952F3E" w14:textId="77777777" w:rsidR="00925CA8" w:rsidRPr="00925CA8" w:rsidRDefault="00925CA8" w:rsidP="00925CA8">
            <w:pPr>
              <w:rPr>
                <w:rFonts w:ascii="Calibri" w:eastAsia="Calibri" w:hAnsi="Calibri"/>
              </w:rPr>
            </w:pPr>
            <w:r w:rsidRPr="00925CA8">
              <w:rPr>
                <w:rFonts w:ascii="Calibri" w:eastAsia="Calibri" w:hAnsi="Calibri"/>
              </w:rPr>
              <w:t>Corresponde al área de</w:t>
            </w:r>
          </w:p>
        </w:tc>
        <w:tc>
          <w:tcPr>
            <w:tcW w:w="5814" w:type="dxa"/>
            <w:gridSpan w:val="4"/>
          </w:tcPr>
          <w:p w14:paraId="35422CCC" w14:textId="1B64F398" w:rsidR="00925CA8" w:rsidRPr="00835283" w:rsidRDefault="00923CC5" w:rsidP="00925CA8">
            <w:pPr>
              <w:rPr>
                <w:rFonts w:ascii="Calibri" w:eastAsia="Calibri" w:hAnsi="Calibri"/>
              </w:rPr>
            </w:pPr>
            <w:r w:rsidRPr="00835283">
              <w:rPr>
                <w:rFonts w:ascii="Calibri" w:eastAsia="Calibri" w:hAnsi="Calibri"/>
              </w:rPr>
              <w:t>Hacienda</w:t>
            </w:r>
            <w:r w:rsidR="004B384F">
              <w:rPr>
                <w:rFonts w:ascii="Calibri" w:eastAsia="Calibri" w:hAnsi="Calibri"/>
              </w:rPr>
              <w:t xml:space="preserve"> Pública</w:t>
            </w:r>
            <w:r w:rsidRPr="00835283">
              <w:rPr>
                <w:rFonts w:ascii="Calibri" w:eastAsia="Calibri" w:hAnsi="Calibri"/>
              </w:rPr>
              <w:t xml:space="preserve"> Municipal</w:t>
            </w:r>
          </w:p>
        </w:tc>
      </w:tr>
      <w:tr w:rsidR="00925CA8" w:rsidRPr="00925CA8" w14:paraId="4857CBD4" w14:textId="77777777" w:rsidTr="00925CA8">
        <w:tc>
          <w:tcPr>
            <w:tcW w:w="10065" w:type="dxa"/>
            <w:gridSpan w:val="9"/>
          </w:tcPr>
          <w:p w14:paraId="6C4C5B4F" w14:textId="77777777" w:rsidR="00925CA8" w:rsidRPr="00925CA8" w:rsidRDefault="00925CA8" w:rsidP="00925CA8">
            <w:pPr>
              <w:rPr>
                <w:rFonts w:ascii="Calibri" w:eastAsia="Calibri" w:hAnsi="Calibri"/>
              </w:rPr>
            </w:pPr>
          </w:p>
        </w:tc>
      </w:tr>
      <w:tr w:rsidR="00925CA8" w:rsidRPr="00925CA8" w14:paraId="2A37882B" w14:textId="77777777" w:rsidTr="00925CA8">
        <w:tc>
          <w:tcPr>
            <w:tcW w:w="10065" w:type="dxa"/>
            <w:gridSpan w:val="9"/>
            <w:shd w:val="clear" w:color="auto" w:fill="E65B01" w:themeFill="accent1" w:themeFillShade="BF"/>
          </w:tcPr>
          <w:p w14:paraId="6B334DAB"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Misión del puesto:</w:t>
            </w:r>
          </w:p>
        </w:tc>
      </w:tr>
      <w:tr w:rsidR="00925CA8" w:rsidRPr="00925CA8" w14:paraId="66A43CD2" w14:textId="77777777" w:rsidTr="00925CA8">
        <w:trPr>
          <w:trHeight w:val="60"/>
        </w:trPr>
        <w:tc>
          <w:tcPr>
            <w:tcW w:w="10065" w:type="dxa"/>
            <w:gridSpan w:val="9"/>
          </w:tcPr>
          <w:p w14:paraId="2F6F9497" w14:textId="11B4A070" w:rsidR="001C2C90" w:rsidRPr="00925CA8" w:rsidRDefault="00835283" w:rsidP="00835283">
            <w:pPr>
              <w:jc w:val="both"/>
              <w:rPr>
                <w:rFonts w:ascii="Calibri" w:eastAsia="Calibri" w:hAnsi="Calibri"/>
              </w:rPr>
            </w:pPr>
            <w:r w:rsidRPr="00835283">
              <w:rPr>
                <w:rFonts w:ascii="Calibri" w:eastAsia="Calibri" w:hAnsi="Calibri"/>
              </w:rPr>
              <w:t>Recaudar las contribuciones municipales, administrar y aplicar los recursos financieros de acuerdo al presupuesto de egresos aprobado por el Ayuntamiento y supervisar la contabilidad general. Planear, organizar, dirigir, controlar y supervisar las  actividades recaudatorias, las cuales deben de apegarse a los fundamentos y disposiciones fiscales, legales y administrativos en vigor. Controlar los sistemas y procedimientos inherentes al registro de las operaciones monetarias del municipio. Realizar el registro de los importes totales, correspondientes a partidas, programa y subprograma, permitiendo esto contar con los montos máximos a ejercer por cada uno de estos; y al mismo tiempo dar cumplimiento a la normativa establecida sobre la disciplina y transparencia presupuestal</w:t>
            </w:r>
          </w:p>
        </w:tc>
      </w:tr>
      <w:tr w:rsidR="00925CA8" w:rsidRPr="00925CA8" w14:paraId="2B00D95E" w14:textId="77777777" w:rsidTr="00925CA8">
        <w:tc>
          <w:tcPr>
            <w:tcW w:w="10065" w:type="dxa"/>
            <w:gridSpan w:val="9"/>
          </w:tcPr>
          <w:p w14:paraId="45BE2792" w14:textId="77777777" w:rsidR="00925CA8" w:rsidRPr="00925CA8" w:rsidRDefault="00925CA8" w:rsidP="00925CA8">
            <w:pPr>
              <w:rPr>
                <w:rFonts w:ascii="Calibri" w:eastAsia="Calibri" w:hAnsi="Calibri"/>
              </w:rPr>
            </w:pPr>
          </w:p>
        </w:tc>
      </w:tr>
      <w:tr w:rsidR="00925CA8" w:rsidRPr="00925CA8" w14:paraId="3B3013CB" w14:textId="77777777" w:rsidTr="00925CA8">
        <w:tc>
          <w:tcPr>
            <w:tcW w:w="10065" w:type="dxa"/>
            <w:gridSpan w:val="9"/>
            <w:shd w:val="clear" w:color="auto" w:fill="E65B01" w:themeFill="accent1" w:themeFillShade="BF"/>
          </w:tcPr>
          <w:p w14:paraId="5A9FB002"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Funciones sustantivas:</w:t>
            </w:r>
          </w:p>
        </w:tc>
      </w:tr>
      <w:tr w:rsidR="00925CA8" w:rsidRPr="00925CA8" w14:paraId="7B3A5CED" w14:textId="77777777" w:rsidTr="00925CA8">
        <w:tc>
          <w:tcPr>
            <w:tcW w:w="655" w:type="dxa"/>
            <w:shd w:val="clear" w:color="auto" w:fill="FEE6D6" w:themeFill="accent1" w:themeFillTint="33"/>
          </w:tcPr>
          <w:p w14:paraId="3E742F22" w14:textId="77777777" w:rsidR="00925CA8" w:rsidRPr="00925CA8" w:rsidRDefault="00925CA8" w:rsidP="00925CA8">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14:paraId="0A4103C5" w14:textId="77777777" w:rsidR="00925CA8" w:rsidRPr="00925CA8" w:rsidRDefault="00925CA8" w:rsidP="00925CA8">
            <w:pPr>
              <w:rPr>
                <w:rFonts w:ascii="Calibri" w:eastAsia="Calibri" w:hAnsi="Calibri"/>
              </w:rPr>
            </w:pPr>
            <w:r w:rsidRPr="00925CA8">
              <w:rPr>
                <w:rFonts w:ascii="Calibri" w:eastAsia="Calibri" w:hAnsi="Calibri"/>
              </w:rPr>
              <w:t>Principales actividades que realiza</w:t>
            </w:r>
          </w:p>
        </w:tc>
      </w:tr>
      <w:tr w:rsidR="00835283" w:rsidRPr="00925CA8" w14:paraId="01360670" w14:textId="77777777" w:rsidTr="00B13029">
        <w:tc>
          <w:tcPr>
            <w:tcW w:w="655" w:type="dxa"/>
            <w:shd w:val="clear" w:color="auto" w:fill="FEE6D6" w:themeFill="accent1" w:themeFillTint="33"/>
            <w:vAlign w:val="bottom"/>
          </w:tcPr>
          <w:p w14:paraId="090BF16D" w14:textId="77777777" w:rsidR="00835283" w:rsidRDefault="00835283">
            <w:pPr>
              <w:jc w:val="right"/>
              <w:rPr>
                <w:rFonts w:ascii="Calibri" w:hAnsi="Calibri" w:cs="Calibri"/>
                <w:color w:val="000000"/>
              </w:rPr>
            </w:pPr>
            <w:r>
              <w:rPr>
                <w:rFonts w:ascii="Calibri" w:hAnsi="Calibri" w:cs="Calibri"/>
                <w:color w:val="000000"/>
              </w:rPr>
              <w:t>1</w:t>
            </w:r>
          </w:p>
        </w:tc>
        <w:tc>
          <w:tcPr>
            <w:tcW w:w="9410" w:type="dxa"/>
            <w:gridSpan w:val="8"/>
          </w:tcPr>
          <w:p w14:paraId="2A39A9DB" w14:textId="60C34A5D" w:rsidR="00835283" w:rsidRPr="00003823" w:rsidRDefault="00835283" w:rsidP="004B384F">
            <w:pPr>
              <w:jc w:val="both"/>
              <w:rPr>
                <w:rFonts w:ascii="Arial" w:hAnsi="Arial" w:cs="Arial"/>
                <w:color w:val="FF0000"/>
                <w:sz w:val="20"/>
                <w:szCs w:val="20"/>
              </w:rPr>
            </w:pPr>
            <w:r w:rsidRPr="005B1FD4">
              <w:t>Planear, organizar, coordinar y supervisar las actividades de la</w:t>
            </w:r>
            <w:r w:rsidR="004B384F">
              <w:t xml:space="preserve"> dirección</w:t>
            </w:r>
          </w:p>
        </w:tc>
      </w:tr>
      <w:tr w:rsidR="00835283" w:rsidRPr="00925CA8" w14:paraId="2E779E21" w14:textId="77777777" w:rsidTr="00B13029">
        <w:tc>
          <w:tcPr>
            <w:tcW w:w="655" w:type="dxa"/>
            <w:shd w:val="clear" w:color="auto" w:fill="FEE6D6" w:themeFill="accent1" w:themeFillTint="33"/>
            <w:vAlign w:val="bottom"/>
          </w:tcPr>
          <w:p w14:paraId="10A19BEE" w14:textId="77777777" w:rsidR="00835283" w:rsidRDefault="00835283">
            <w:pPr>
              <w:jc w:val="right"/>
              <w:rPr>
                <w:rFonts w:ascii="Calibri" w:hAnsi="Calibri" w:cs="Calibri"/>
                <w:color w:val="000000"/>
              </w:rPr>
            </w:pPr>
            <w:r>
              <w:rPr>
                <w:rFonts w:ascii="Calibri" w:hAnsi="Calibri" w:cs="Calibri"/>
                <w:color w:val="000000"/>
              </w:rPr>
              <w:t>2</w:t>
            </w:r>
          </w:p>
        </w:tc>
        <w:tc>
          <w:tcPr>
            <w:tcW w:w="9410" w:type="dxa"/>
            <w:gridSpan w:val="8"/>
          </w:tcPr>
          <w:p w14:paraId="22E7B781" w14:textId="41C63833" w:rsidR="00835283" w:rsidRPr="00003823" w:rsidRDefault="00835283">
            <w:pPr>
              <w:jc w:val="both"/>
              <w:rPr>
                <w:rFonts w:ascii="Arial" w:hAnsi="Arial" w:cs="Arial"/>
                <w:color w:val="FF0000"/>
                <w:sz w:val="20"/>
                <w:szCs w:val="20"/>
              </w:rPr>
            </w:pPr>
            <w:r w:rsidRPr="005B1FD4">
              <w:t xml:space="preserve">Enviar a la Auditoría Superior, el corte de caja del mes anterior en cuanto a la cuenta pública correspondiente ha dicho periodo, dentro del plazo establecido por la ley. </w:t>
            </w:r>
          </w:p>
        </w:tc>
      </w:tr>
      <w:tr w:rsidR="00835283" w:rsidRPr="00925CA8" w14:paraId="4CE5C4D3" w14:textId="77777777" w:rsidTr="00B13029">
        <w:tc>
          <w:tcPr>
            <w:tcW w:w="655" w:type="dxa"/>
            <w:shd w:val="clear" w:color="auto" w:fill="FEE6D6" w:themeFill="accent1" w:themeFillTint="33"/>
            <w:vAlign w:val="bottom"/>
          </w:tcPr>
          <w:p w14:paraId="3DFA140B" w14:textId="77777777" w:rsidR="00835283" w:rsidRDefault="00835283">
            <w:pPr>
              <w:jc w:val="right"/>
              <w:rPr>
                <w:rFonts w:ascii="Calibri" w:hAnsi="Calibri" w:cs="Calibri"/>
                <w:color w:val="000000"/>
              </w:rPr>
            </w:pPr>
            <w:r>
              <w:rPr>
                <w:rFonts w:ascii="Calibri" w:hAnsi="Calibri" w:cs="Calibri"/>
                <w:color w:val="000000"/>
              </w:rPr>
              <w:t>3</w:t>
            </w:r>
          </w:p>
        </w:tc>
        <w:tc>
          <w:tcPr>
            <w:tcW w:w="9410" w:type="dxa"/>
            <w:gridSpan w:val="8"/>
          </w:tcPr>
          <w:p w14:paraId="3DDFC718" w14:textId="3E5D7B4A" w:rsidR="00835283" w:rsidRPr="00003823" w:rsidRDefault="00835283">
            <w:pPr>
              <w:jc w:val="both"/>
              <w:rPr>
                <w:rFonts w:ascii="Arial" w:hAnsi="Arial" w:cs="Arial"/>
                <w:color w:val="FF0000"/>
                <w:sz w:val="20"/>
                <w:szCs w:val="20"/>
              </w:rPr>
            </w:pPr>
            <w:r w:rsidRPr="005B1FD4">
              <w:t>Presentar a consideración del pleno del Ayuntamiento el proyecto de Ley de Ingresos y el Proyecto del presupuesto de egresos;</w:t>
            </w:r>
          </w:p>
        </w:tc>
      </w:tr>
      <w:tr w:rsidR="00835283" w:rsidRPr="00925CA8" w14:paraId="03890B11" w14:textId="77777777" w:rsidTr="00B13029">
        <w:tc>
          <w:tcPr>
            <w:tcW w:w="655" w:type="dxa"/>
            <w:shd w:val="clear" w:color="auto" w:fill="FEE6D6" w:themeFill="accent1" w:themeFillTint="33"/>
            <w:vAlign w:val="bottom"/>
          </w:tcPr>
          <w:p w14:paraId="25BCBC14" w14:textId="77777777" w:rsidR="00835283" w:rsidRDefault="00835283">
            <w:pPr>
              <w:jc w:val="right"/>
              <w:rPr>
                <w:rFonts w:ascii="Calibri" w:hAnsi="Calibri" w:cs="Calibri"/>
                <w:color w:val="000000"/>
              </w:rPr>
            </w:pPr>
            <w:r>
              <w:rPr>
                <w:rFonts w:ascii="Calibri" w:hAnsi="Calibri" w:cs="Calibri"/>
                <w:color w:val="000000"/>
              </w:rPr>
              <w:t>4</w:t>
            </w:r>
          </w:p>
        </w:tc>
        <w:tc>
          <w:tcPr>
            <w:tcW w:w="9410" w:type="dxa"/>
            <w:gridSpan w:val="8"/>
          </w:tcPr>
          <w:p w14:paraId="5488148B" w14:textId="3FA6D9C7" w:rsidR="00835283" w:rsidRPr="00003823" w:rsidRDefault="00835283">
            <w:pPr>
              <w:jc w:val="both"/>
              <w:rPr>
                <w:rFonts w:ascii="Arial" w:hAnsi="Arial" w:cs="Arial"/>
                <w:color w:val="FF0000"/>
                <w:sz w:val="20"/>
                <w:szCs w:val="20"/>
              </w:rPr>
            </w:pPr>
            <w:r w:rsidRPr="005B1FD4">
              <w:t>Coordinar con Secretaria General el envío de la iniciativa de la Ley de Ingresos aprobado por el pleno del Ayuntamiento;</w:t>
            </w:r>
          </w:p>
        </w:tc>
      </w:tr>
      <w:tr w:rsidR="00835283" w:rsidRPr="00925CA8" w14:paraId="6A6E8A31" w14:textId="77777777" w:rsidTr="00B13029">
        <w:tc>
          <w:tcPr>
            <w:tcW w:w="655" w:type="dxa"/>
            <w:shd w:val="clear" w:color="auto" w:fill="FEE6D6" w:themeFill="accent1" w:themeFillTint="33"/>
            <w:vAlign w:val="bottom"/>
          </w:tcPr>
          <w:p w14:paraId="3B7A343D" w14:textId="77777777" w:rsidR="00835283" w:rsidRDefault="00835283">
            <w:pPr>
              <w:jc w:val="right"/>
              <w:rPr>
                <w:rFonts w:ascii="Calibri" w:hAnsi="Calibri" w:cs="Calibri"/>
                <w:color w:val="000000"/>
              </w:rPr>
            </w:pPr>
            <w:r>
              <w:rPr>
                <w:rFonts w:ascii="Calibri" w:hAnsi="Calibri" w:cs="Calibri"/>
                <w:color w:val="000000"/>
              </w:rPr>
              <w:t>5</w:t>
            </w:r>
          </w:p>
        </w:tc>
        <w:tc>
          <w:tcPr>
            <w:tcW w:w="9410" w:type="dxa"/>
            <w:gridSpan w:val="8"/>
          </w:tcPr>
          <w:p w14:paraId="5A32D051" w14:textId="5D920F8F" w:rsidR="00835283" w:rsidRPr="00003823" w:rsidRDefault="00835283">
            <w:pPr>
              <w:jc w:val="both"/>
              <w:rPr>
                <w:rFonts w:ascii="Arial" w:hAnsi="Arial" w:cs="Arial"/>
                <w:color w:val="FF0000"/>
                <w:sz w:val="20"/>
                <w:szCs w:val="20"/>
              </w:rPr>
            </w:pPr>
            <w:r w:rsidRPr="005B1FD4">
              <w:t>Vigilar y controlar que los egresos del Municipio se apliquen de acuerdo al presupuesto de egresos autorizado por el Pleno del Ayuntamiento;</w:t>
            </w:r>
          </w:p>
        </w:tc>
      </w:tr>
      <w:tr w:rsidR="00835283" w:rsidRPr="00925CA8" w14:paraId="3060747D" w14:textId="77777777" w:rsidTr="00B13029">
        <w:tc>
          <w:tcPr>
            <w:tcW w:w="655" w:type="dxa"/>
            <w:shd w:val="clear" w:color="auto" w:fill="FEE6D6" w:themeFill="accent1" w:themeFillTint="33"/>
            <w:vAlign w:val="bottom"/>
          </w:tcPr>
          <w:p w14:paraId="0B6D4C6F" w14:textId="77777777" w:rsidR="00835283" w:rsidRDefault="00835283" w:rsidP="00B13029">
            <w:pPr>
              <w:jc w:val="right"/>
              <w:rPr>
                <w:rFonts w:ascii="Calibri" w:hAnsi="Calibri" w:cs="Calibri"/>
                <w:color w:val="000000"/>
              </w:rPr>
            </w:pPr>
            <w:r>
              <w:rPr>
                <w:rFonts w:ascii="Calibri" w:hAnsi="Calibri" w:cs="Calibri"/>
                <w:color w:val="000000"/>
              </w:rPr>
              <w:t>6</w:t>
            </w:r>
          </w:p>
        </w:tc>
        <w:tc>
          <w:tcPr>
            <w:tcW w:w="9410" w:type="dxa"/>
            <w:gridSpan w:val="8"/>
          </w:tcPr>
          <w:p w14:paraId="7B1A05E1" w14:textId="0B5CA3E3" w:rsidR="00835283" w:rsidRPr="00003823" w:rsidRDefault="00835283" w:rsidP="00B13029">
            <w:pPr>
              <w:jc w:val="both"/>
              <w:rPr>
                <w:rFonts w:ascii="Arial" w:hAnsi="Arial" w:cs="Arial"/>
                <w:color w:val="FF0000"/>
                <w:sz w:val="20"/>
                <w:szCs w:val="20"/>
              </w:rPr>
            </w:pPr>
            <w:r w:rsidRPr="005B1FD4">
              <w:t>Emitir los lineamientos, políticas y formatos para la elaboración del presupuesto de egresos de las dependencias;</w:t>
            </w:r>
          </w:p>
        </w:tc>
      </w:tr>
      <w:tr w:rsidR="00835283" w:rsidRPr="00925CA8" w14:paraId="35DA7CE2" w14:textId="77777777" w:rsidTr="00B13029">
        <w:tc>
          <w:tcPr>
            <w:tcW w:w="655" w:type="dxa"/>
            <w:shd w:val="clear" w:color="auto" w:fill="FEE6D6" w:themeFill="accent1" w:themeFillTint="33"/>
            <w:vAlign w:val="bottom"/>
          </w:tcPr>
          <w:p w14:paraId="7F619AAD" w14:textId="271E9869" w:rsidR="00835283" w:rsidRDefault="00835283" w:rsidP="00B13029">
            <w:pPr>
              <w:jc w:val="right"/>
              <w:rPr>
                <w:rFonts w:ascii="Calibri" w:hAnsi="Calibri" w:cs="Calibri"/>
                <w:color w:val="000000"/>
              </w:rPr>
            </w:pPr>
            <w:r>
              <w:rPr>
                <w:rFonts w:ascii="Calibri" w:hAnsi="Calibri" w:cs="Calibri"/>
                <w:color w:val="000000"/>
              </w:rPr>
              <w:t>7</w:t>
            </w:r>
          </w:p>
        </w:tc>
        <w:tc>
          <w:tcPr>
            <w:tcW w:w="9410" w:type="dxa"/>
            <w:gridSpan w:val="8"/>
          </w:tcPr>
          <w:p w14:paraId="5E77D2AF" w14:textId="55A039A8" w:rsidR="00835283" w:rsidRPr="00003823" w:rsidRDefault="00835283" w:rsidP="00B13029">
            <w:pPr>
              <w:jc w:val="both"/>
              <w:rPr>
                <w:rFonts w:ascii="Arial" w:hAnsi="Arial" w:cs="Arial"/>
                <w:color w:val="FF0000"/>
                <w:sz w:val="20"/>
                <w:szCs w:val="20"/>
              </w:rPr>
            </w:pPr>
            <w:r w:rsidRPr="005B1FD4">
              <w:t>Informar y asesorar al Presidente Municipal de todos los asuntos relacionados con la Hacienda Municipal;</w:t>
            </w:r>
          </w:p>
        </w:tc>
      </w:tr>
      <w:tr w:rsidR="00835283" w:rsidRPr="00925CA8" w14:paraId="5BFD73D5" w14:textId="77777777" w:rsidTr="00B13029">
        <w:tc>
          <w:tcPr>
            <w:tcW w:w="655" w:type="dxa"/>
            <w:shd w:val="clear" w:color="auto" w:fill="FEE6D6" w:themeFill="accent1" w:themeFillTint="33"/>
            <w:vAlign w:val="bottom"/>
          </w:tcPr>
          <w:p w14:paraId="19F5C6DE" w14:textId="5BC9B016" w:rsidR="00835283" w:rsidRDefault="00835283" w:rsidP="00B13029">
            <w:pPr>
              <w:jc w:val="right"/>
              <w:rPr>
                <w:rFonts w:ascii="Calibri" w:hAnsi="Calibri" w:cs="Calibri"/>
                <w:color w:val="000000"/>
              </w:rPr>
            </w:pPr>
            <w:r>
              <w:rPr>
                <w:rFonts w:ascii="Calibri" w:hAnsi="Calibri" w:cs="Calibri"/>
                <w:color w:val="000000"/>
              </w:rPr>
              <w:t>8</w:t>
            </w:r>
          </w:p>
        </w:tc>
        <w:tc>
          <w:tcPr>
            <w:tcW w:w="9410" w:type="dxa"/>
            <w:gridSpan w:val="8"/>
          </w:tcPr>
          <w:p w14:paraId="04DAE12F" w14:textId="288AAE46" w:rsidR="00835283" w:rsidRPr="00003823" w:rsidRDefault="00835283" w:rsidP="00B13029">
            <w:pPr>
              <w:jc w:val="both"/>
              <w:rPr>
                <w:rFonts w:ascii="Arial" w:hAnsi="Arial" w:cs="Arial"/>
                <w:color w:val="FF0000"/>
                <w:sz w:val="20"/>
                <w:szCs w:val="20"/>
              </w:rPr>
            </w:pPr>
            <w:r w:rsidRPr="005B1FD4">
              <w:t>Planear, dirigir, evaluar y dar seguimiento a los programas y proyectos que den cumplimiento a la Tesorería y a las estrategias previstas en el Plan Municipal de Desarrollo;</w:t>
            </w:r>
          </w:p>
        </w:tc>
      </w:tr>
      <w:tr w:rsidR="00835283" w:rsidRPr="00925CA8" w14:paraId="48298878" w14:textId="77777777" w:rsidTr="00B13029">
        <w:tc>
          <w:tcPr>
            <w:tcW w:w="655" w:type="dxa"/>
            <w:shd w:val="clear" w:color="auto" w:fill="FEE6D6" w:themeFill="accent1" w:themeFillTint="33"/>
            <w:vAlign w:val="bottom"/>
          </w:tcPr>
          <w:p w14:paraId="25518F38" w14:textId="637521D1" w:rsidR="00835283" w:rsidRDefault="00835283" w:rsidP="00B13029">
            <w:pPr>
              <w:jc w:val="right"/>
              <w:rPr>
                <w:rFonts w:ascii="Calibri" w:hAnsi="Calibri" w:cs="Calibri"/>
                <w:color w:val="000000"/>
              </w:rPr>
            </w:pPr>
            <w:r>
              <w:rPr>
                <w:rFonts w:ascii="Calibri" w:hAnsi="Calibri" w:cs="Calibri"/>
                <w:color w:val="000000"/>
              </w:rPr>
              <w:t>9</w:t>
            </w:r>
          </w:p>
        </w:tc>
        <w:tc>
          <w:tcPr>
            <w:tcW w:w="9410" w:type="dxa"/>
            <w:gridSpan w:val="8"/>
          </w:tcPr>
          <w:p w14:paraId="44F00CD8" w14:textId="6DE39AA4" w:rsidR="00835283" w:rsidRPr="00003823" w:rsidRDefault="00835283" w:rsidP="00B13029">
            <w:pPr>
              <w:jc w:val="both"/>
              <w:rPr>
                <w:rFonts w:ascii="Arial" w:hAnsi="Arial" w:cs="Arial"/>
                <w:color w:val="FF0000"/>
                <w:sz w:val="20"/>
                <w:szCs w:val="20"/>
              </w:rPr>
            </w:pPr>
            <w:r w:rsidRPr="005B1FD4">
              <w:t xml:space="preserve">Proponer al Ayuntamiento la concesión de perdón por ilícitos fiscales, una vez satisfecho el interés patrimonial de la hacienda pública del Municipio; </w:t>
            </w:r>
          </w:p>
        </w:tc>
      </w:tr>
      <w:tr w:rsidR="00835283" w:rsidRPr="00925CA8" w14:paraId="22DE592F" w14:textId="77777777" w:rsidTr="00B13029">
        <w:tc>
          <w:tcPr>
            <w:tcW w:w="655" w:type="dxa"/>
            <w:shd w:val="clear" w:color="auto" w:fill="FEE6D6" w:themeFill="accent1" w:themeFillTint="33"/>
            <w:vAlign w:val="bottom"/>
          </w:tcPr>
          <w:p w14:paraId="7C6540CD" w14:textId="1F9F495C" w:rsidR="00835283" w:rsidRDefault="00835283" w:rsidP="00B13029">
            <w:pPr>
              <w:jc w:val="right"/>
              <w:rPr>
                <w:rFonts w:ascii="Calibri" w:hAnsi="Calibri" w:cs="Calibri"/>
                <w:color w:val="000000"/>
              </w:rPr>
            </w:pPr>
            <w:r>
              <w:rPr>
                <w:rFonts w:ascii="Calibri" w:hAnsi="Calibri" w:cs="Calibri"/>
                <w:color w:val="000000"/>
              </w:rPr>
              <w:t>10</w:t>
            </w:r>
          </w:p>
        </w:tc>
        <w:tc>
          <w:tcPr>
            <w:tcW w:w="9410" w:type="dxa"/>
            <w:gridSpan w:val="8"/>
          </w:tcPr>
          <w:p w14:paraId="5373F72D" w14:textId="3DC4CC8C" w:rsidR="00835283" w:rsidRPr="00003823" w:rsidRDefault="00835283" w:rsidP="00B13029">
            <w:pPr>
              <w:jc w:val="both"/>
              <w:rPr>
                <w:rFonts w:ascii="Arial" w:hAnsi="Arial" w:cs="Arial"/>
                <w:color w:val="FF0000"/>
                <w:sz w:val="20"/>
                <w:szCs w:val="20"/>
              </w:rPr>
            </w:pPr>
            <w:r w:rsidRPr="005B1FD4">
              <w:t xml:space="preserve">Delegar, mediante acuerdos, facultades a servidores públicos  de la Tesorería, para el despacho y vigilancia de los asuntos que sean de su competencia; </w:t>
            </w:r>
          </w:p>
        </w:tc>
      </w:tr>
      <w:tr w:rsidR="00835283" w:rsidRPr="00925CA8" w14:paraId="0DEB6BC3" w14:textId="77777777" w:rsidTr="00B13029">
        <w:tc>
          <w:tcPr>
            <w:tcW w:w="655" w:type="dxa"/>
            <w:shd w:val="clear" w:color="auto" w:fill="FEE6D6" w:themeFill="accent1" w:themeFillTint="33"/>
            <w:vAlign w:val="bottom"/>
          </w:tcPr>
          <w:p w14:paraId="47101FC3" w14:textId="3CCE209E" w:rsidR="00835283" w:rsidRDefault="00835283" w:rsidP="00B13029">
            <w:pPr>
              <w:jc w:val="right"/>
              <w:rPr>
                <w:rFonts w:ascii="Calibri" w:hAnsi="Calibri" w:cs="Calibri"/>
                <w:color w:val="000000"/>
              </w:rPr>
            </w:pPr>
            <w:r>
              <w:rPr>
                <w:rFonts w:ascii="Calibri" w:hAnsi="Calibri" w:cs="Calibri"/>
                <w:color w:val="000000"/>
              </w:rPr>
              <w:t>11</w:t>
            </w:r>
          </w:p>
        </w:tc>
        <w:tc>
          <w:tcPr>
            <w:tcW w:w="9410" w:type="dxa"/>
            <w:gridSpan w:val="8"/>
          </w:tcPr>
          <w:p w14:paraId="509F64D0" w14:textId="79FB7558" w:rsidR="00835283" w:rsidRPr="00003823" w:rsidRDefault="00835283" w:rsidP="00B13029">
            <w:pPr>
              <w:jc w:val="both"/>
              <w:rPr>
                <w:rFonts w:ascii="Arial" w:hAnsi="Arial" w:cs="Arial"/>
                <w:color w:val="FF0000"/>
                <w:sz w:val="20"/>
                <w:szCs w:val="20"/>
              </w:rPr>
            </w:pPr>
            <w:r w:rsidRPr="005B1FD4">
              <w:t>Definir, desarrollar, controlar y reportar los indicadores de gestión de la Hacienda Municipal;</w:t>
            </w:r>
          </w:p>
        </w:tc>
      </w:tr>
      <w:tr w:rsidR="00835283" w:rsidRPr="00925CA8" w14:paraId="258C344B" w14:textId="77777777" w:rsidTr="00B13029">
        <w:tc>
          <w:tcPr>
            <w:tcW w:w="655" w:type="dxa"/>
            <w:shd w:val="clear" w:color="auto" w:fill="FEE6D6" w:themeFill="accent1" w:themeFillTint="33"/>
            <w:vAlign w:val="bottom"/>
          </w:tcPr>
          <w:p w14:paraId="1B91D668" w14:textId="4AC63134" w:rsidR="00835283" w:rsidRDefault="00835283" w:rsidP="00B13029">
            <w:pPr>
              <w:jc w:val="right"/>
              <w:rPr>
                <w:rFonts w:ascii="Calibri" w:hAnsi="Calibri" w:cs="Calibri"/>
                <w:color w:val="000000"/>
              </w:rPr>
            </w:pPr>
            <w:r>
              <w:rPr>
                <w:rFonts w:ascii="Calibri" w:hAnsi="Calibri" w:cs="Calibri"/>
                <w:color w:val="000000"/>
              </w:rPr>
              <w:t>12</w:t>
            </w:r>
          </w:p>
        </w:tc>
        <w:tc>
          <w:tcPr>
            <w:tcW w:w="9410" w:type="dxa"/>
            <w:gridSpan w:val="8"/>
          </w:tcPr>
          <w:p w14:paraId="44DB20F5" w14:textId="0ACC3616" w:rsidR="00835283" w:rsidRPr="00601154" w:rsidRDefault="00835283" w:rsidP="00B13029">
            <w:pPr>
              <w:jc w:val="both"/>
              <w:rPr>
                <w:rFonts w:ascii="Arial" w:hAnsi="Arial" w:cs="Arial"/>
                <w:color w:val="FF0000"/>
                <w:sz w:val="20"/>
                <w:szCs w:val="20"/>
              </w:rPr>
            </w:pPr>
            <w:r w:rsidRPr="00601154">
              <w:t xml:space="preserve">Propiciar y mantener el clima laboral y las relaciones sindicales en condiciones óptimas que contribuyen a incrementar la productividad y la calidad del servicio y la satisfacción de los servidores </w:t>
            </w:r>
            <w:r w:rsidRPr="00601154">
              <w:lastRenderedPageBreak/>
              <w:t xml:space="preserve">públicos a su cargo;                     </w:t>
            </w:r>
          </w:p>
        </w:tc>
      </w:tr>
      <w:tr w:rsidR="00835283" w:rsidRPr="00925CA8" w14:paraId="11D15926" w14:textId="77777777" w:rsidTr="00B13029">
        <w:tc>
          <w:tcPr>
            <w:tcW w:w="655" w:type="dxa"/>
            <w:shd w:val="clear" w:color="auto" w:fill="FEE6D6" w:themeFill="accent1" w:themeFillTint="33"/>
            <w:vAlign w:val="bottom"/>
          </w:tcPr>
          <w:p w14:paraId="0EBEDA32" w14:textId="305A6FA2" w:rsidR="00835283" w:rsidRDefault="00835283" w:rsidP="00B13029">
            <w:pPr>
              <w:jc w:val="right"/>
              <w:rPr>
                <w:rFonts w:ascii="Calibri" w:hAnsi="Calibri" w:cs="Calibri"/>
                <w:color w:val="000000"/>
              </w:rPr>
            </w:pPr>
            <w:r>
              <w:rPr>
                <w:rFonts w:ascii="Calibri" w:hAnsi="Calibri" w:cs="Calibri"/>
                <w:color w:val="000000"/>
              </w:rPr>
              <w:lastRenderedPageBreak/>
              <w:t>13</w:t>
            </w:r>
          </w:p>
        </w:tc>
        <w:tc>
          <w:tcPr>
            <w:tcW w:w="9410" w:type="dxa"/>
            <w:gridSpan w:val="8"/>
          </w:tcPr>
          <w:p w14:paraId="4AC56570" w14:textId="5883F030" w:rsidR="00835283" w:rsidRPr="00003823" w:rsidRDefault="00835283" w:rsidP="00B13029">
            <w:pPr>
              <w:jc w:val="both"/>
              <w:rPr>
                <w:rFonts w:ascii="Arial" w:hAnsi="Arial" w:cs="Arial"/>
                <w:color w:val="FF0000"/>
                <w:sz w:val="20"/>
                <w:szCs w:val="20"/>
              </w:rPr>
            </w:pPr>
            <w:r w:rsidRPr="005B1FD4">
              <w:t>Vigilar que se sigan los lineamientos de seguridad e higiene en los procesos que se realizan, así como vigilar que se mantengan los equipos y herramientas de trabajo en buenas condiciones.</w:t>
            </w:r>
          </w:p>
        </w:tc>
      </w:tr>
      <w:tr w:rsidR="00835283" w:rsidRPr="00925CA8" w14:paraId="5C25D471" w14:textId="77777777" w:rsidTr="00B13029">
        <w:tc>
          <w:tcPr>
            <w:tcW w:w="655" w:type="dxa"/>
            <w:shd w:val="clear" w:color="auto" w:fill="FEE6D6" w:themeFill="accent1" w:themeFillTint="33"/>
            <w:vAlign w:val="bottom"/>
          </w:tcPr>
          <w:p w14:paraId="2755CA04" w14:textId="1879683B" w:rsidR="00835283" w:rsidRDefault="00835283" w:rsidP="00B13029">
            <w:pPr>
              <w:jc w:val="right"/>
              <w:rPr>
                <w:rFonts w:ascii="Calibri" w:hAnsi="Calibri" w:cs="Calibri"/>
                <w:color w:val="000000"/>
              </w:rPr>
            </w:pPr>
            <w:r>
              <w:rPr>
                <w:rFonts w:ascii="Calibri" w:hAnsi="Calibri" w:cs="Calibri"/>
                <w:color w:val="000000"/>
              </w:rPr>
              <w:t>14</w:t>
            </w:r>
          </w:p>
        </w:tc>
        <w:tc>
          <w:tcPr>
            <w:tcW w:w="9410" w:type="dxa"/>
            <w:gridSpan w:val="8"/>
          </w:tcPr>
          <w:p w14:paraId="2133D2AC" w14:textId="626FC879" w:rsidR="00835283" w:rsidRPr="00003823" w:rsidRDefault="00835283" w:rsidP="00B13029">
            <w:pPr>
              <w:jc w:val="both"/>
              <w:rPr>
                <w:rFonts w:ascii="Arial" w:hAnsi="Arial" w:cs="Arial"/>
                <w:color w:val="FF0000"/>
                <w:sz w:val="20"/>
                <w:szCs w:val="20"/>
              </w:rPr>
            </w:pPr>
            <w:r w:rsidRPr="005B1FD4">
              <w:t>Las demás funciones que le confiera el Presidente Municipal, los ordenamientos, las leyes, reglamentos y demás disposiciones legales aplicables.</w:t>
            </w:r>
          </w:p>
        </w:tc>
      </w:tr>
      <w:tr w:rsidR="00835283" w:rsidRPr="00925CA8" w14:paraId="05592C04" w14:textId="77777777" w:rsidTr="00B13029">
        <w:tc>
          <w:tcPr>
            <w:tcW w:w="655" w:type="dxa"/>
            <w:shd w:val="clear" w:color="auto" w:fill="FEE6D6" w:themeFill="accent1" w:themeFillTint="33"/>
            <w:vAlign w:val="bottom"/>
          </w:tcPr>
          <w:p w14:paraId="3253E997" w14:textId="1593C694" w:rsidR="00835283" w:rsidRDefault="00835283" w:rsidP="00B13029">
            <w:pPr>
              <w:jc w:val="right"/>
              <w:rPr>
                <w:rFonts w:ascii="Calibri" w:hAnsi="Calibri" w:cs="Calibri"/>
                <w:color w:val="000000"/>
              </w:rPr>
            </w:pPr>
            <w:r>
              <w:rPr>
                <w:rFonts w:ascii="Calibri" w:hAnsi="Calibri" w:cs="Calibri"/>
                <w:color w:val="000000"/>
              </w:rPr>
              <w:t>15</w:t>
            </w:r>
          </w:p>
        </w:tc>
        <w:tc>
          <w:tcPr>
            <w:tcW w:w="9410" w:type="dxa"/>
            <w:gridSpan w:val="8"/>
          </w:tcPr>
          <w:p w14:paraId="583506F8" w14:textId="417095C3" w:rsidR="00835283" w:rsidRPr="00003823" w:rsidRDefault="00835283" w:rsidP="00B13029">
            <w:pPr>
              <w:jc w:val="both"/>
              <w:rPr>
                <w:rFonts w:ascii="Arial" w:hAnsi="Arial" w:cs="Arial"/>
                <w:color w:val="FF0000"/>
                <w:sz w:val="20"/>
                <w:szCs w:val="20"/>
              </w:rPr>
            </w:pPr>
            <w:r w:rsidRPr="005B1FD4">
              <w:t>Dar seguimiento a la firma de contrato de Obras Públicas, Prestación de Servicios y Arrendamiento para dar cumplimiento a los mismos.</w:t>
            </w:r>
          </w:p>
        </w:tc>
      </w:tr>
      <w:tr w:rsidR="00925CA8" w:rsidRPr="00925CA8" w14:paraId="417233F5" w14:textId="77777777" w:rsidTr="00925CA8">
        <w:tc>
          <w:tcPr>
            <w:tcW w:w="10065" w:type="dxa"/>
            <w:gridSpan w:val="9"/>
          </w:tcPr>
          <w:p w14:paraId="2BE31390" w14:textId="77777777" w:rsidR="00925CA8" w:rsidRPr="00925CA8" w:rsidRDefault="00925CA8" w:rsidP="00925CA8">
            <w:pPr>
              <w:rPr>
                <w:rFonts w:ascii="Calibri" w:eastAsia="Calibri" w:hAnsi="Calibri"/>
              </w:rPr>
            </w:pPr>
          </w:p>
        </w:tc>
      </w:tr>
      <w:tr w:rsidR="00925CA8" w:rsidRPr="00925CA8" w14:paraId="18B6F5EF" w14:textId="77777777" w:rsidTr="00925CA8">
        <w:tc>
          <w:tcPr>
            <w:tcW w:w="10065" w:type="dxa"/>
            <w:gridSpan w:val="9"/>
            <w:shd w:val="clear" w:color="auto" w:fill="E65B01" w:themeFill="accent1" w:themeFillShade="BF"/>
          </w:tcPr>
          <w:p w14:paraId="55402421"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Relación Organizacional</w:t>
            </w:r>
          </w:p>
        </w:tc>
      </w:tr>
      <w:tr w:rsidR="00925CA8" w:rsidRPr="00925CA8" w14:paraId="6EFAD58A" w14:textId="77777777" w:rsidTr="00003823">
        <w:tc>
          <w:tcPr>
            <w:tcW w:w="2943" w:type="dxa"/>
            <w:gridSpan w:val="4"/>
            <w:shd w:val="clear" w:color="auto" w:fill="FEE6D6" w:themeFill="accent1" w:themeFillTint="33"/>
          </w:tcPr>
          <w:p w14:paraId="3E059389" w14:textId="77777777" w:rsidR="00925CA8" w:rsidRPr="00925CA8" w:rsidRDefault="00925CA8" w:rsidP="00925CA8">
            <w:pPr>
              <w:rPr>
                <w:rFonts w:ascii="Calibri" w:eastAsia="Calibri" w:hAnsi="Calibri"/>
              </w:rPr>
            </w:pPr>
            <w:r w:rsidRPr="00925CA8">
              <w:rPr>
                <w:rFonts w:ascii="Calibri" w:eastAsia="Calibri" w:hAnsi="Calibri"/>
              </w:rPr>
              <w:t>Puesto al que reporta</w:t>
            </w:r>
          </w:p>
        </w:tc>
        <w:tc>
          <w:tcPr>
            <w:tcW w:w="1308" w:type="dxa"/>
          </w:tcPr>
          <w:p w14:paraId="76F9D412" w14:textId="60CC7F8A" w:rsidR="00925CA8" w:rsidRPr="00835283" w:rsidRDefault="00835283" w:rsidP="00925CA8">
            <w:pPr>
              <w:rPr>
                <w:rFonts w:ascii="Calibri" w:eastAsia="Calibri" w:hAnsi="Calibri"/>
              </w:rPr>
            </w:pPr>
            <w:r>
              <w:rPr>
                <w:rFonts w:ascii="Calibri" w:eastAsia="Calibri" w:hAnsi="Calibri"/>
              </w:rPr>
              <w:t>Presidente Municipal y Pleno del Ayuntamiento</w:t>
            </w:r>
          </w:p>
        </w:tc>
        <w:tc>
          <w:tcPr>
            <w:tcW w:w="3743" w:type="dxa"/>
            <w:gridSpan w:val="3"/>
            <w:shd w:val="clear" w:color="auto" w:fill="FEE6D6" w:themeFill="accent1" w:themeFillTint="33"/>
          </w:tcPr>
          <w:p w14:paraId="6949A68E" w14:textId="77777777" w:rsidR="00925CA8" w:rsidRPr="00835283" w:rsidRDefault="00925CA8" w:rsidP="00925CA8">
            <w:pPr>
              <w:rPr>
                <w:rFonts w:ascii="Calibri" w:eastAsia="Calibri" w:hAnsi="Calibri"/>
              </w:rPr>
            </w:pPr>
            <w:r w:rsidRPr="00835283">
              <w:rPr>
                <w:rFonts w:ascii="Calibri" w:eastAsia="Calibri" w:hAnsi="Calibri"/>
              </w:rPr>
              <w:t>Número de personas a su cargo</w:t>
            </w:r>
          </w:p>
        </w:tc>
        <w:tc>
          <w:tcPr>
            <w:tcW w:w="2071" w:type="dxa"/>
          </w:tcPr>
          <w:p w14:paraId="498784B4" w14:textId="2D8E8F2E" w:rsidR="00925CA8" w:rsidRPr="00835283" w:rsidRDefault="00835283" w:rsidP="00925CA8">
            <w:pPr>
              <w:rPr>
                <w:rFonts w:ascii="Calibri" w:eastAsia="Calibri" w:hAnsi="Calibri"/>
              </w:rPr>
            </w:pPr>
            <w:r>
              <w:rPr>
                <w:rFonts w:ascii="Calibri" w:eastAsia="Calibri" w:hAnsi="Calibri"/>
              </w:rPr>
              <w:t>4</w:t>
            </w:r>
          </w:p>
        </w:tc>
      </w:tr>
      <w:tr w:rsidR="00925CA8" w:rsidRPr="00925CA8" w14:paraId="3287F5F6" w14:textId="77777777" w:rsidTr="00003823">
        <w:tc>
          <w:tcPr>
            <w:tcW w:w="2943" w:type="dxa"/>
            <w:gridSpan w:val="4"/>
            <w:shd w:val="clear" w:color="auto" w:fill="FEE6D6" w:themeFill="accent1" w:themeFillTint="33"/>
          </w:tcPr>
          <w:p w14:paraId="27DEFB68" w14:textId="77777777" w:rsidR="00925CA8" w:rsidRPr="00925CA8" w:rsidRDefault="00925CA8" w:rsidP="00925CA8">
            <w:pPr>
              <w:rPr>
                <w:rFonts w:ascii="Calibri" w:eastAsia="Calibri" w:hAnsi="Calibri"/>
              </w:rPr>
            </w:pPr>
            <w:r w:rsidRPr="00925CA8">
              <w:rPr>
                <w:rFonts w:ascii="Calibri" w:eastAsia="Calibri" w:hAnsi="Calibri"/>
              </w:rPr>
              <w:t xml:space="preserve">Personal de confianza a su cargo </w:t>
            </w:r>
          </w:p>
        </w:tc>
        <w:tc>
          <w:tcPr>
            <w:tcW w:w="1308" w:type="dxa"/>
          </w:tcPr>
          <w:p w14:paraId="305F8A64" w14:textId="77777777" w:rsidR="00925CA8" w:rsidRPr="00835283" w:rsidRDefault="00925CA8" w:rsidP="00925CA8">
            <w:pPr>
              <w:rPr>
                <w:rFonts w:ascii="Calibri" w:eastAsia="Calibri" w:hAnsi="Calibri"/>
              </w:rPr>
            </w:pPr>
            <w:r w:rsidRPr="00835283">
              <w:rPr>
                <w:rFonts w:ascii="Calibri" w:eastAsia="Calibri" w:hAnsi="Calibri"/>
              </w:rPr>
              <w:t>0</w:t>
            </w:r>
          </w:p>
        </w:tc>
        <w:tc>
          <w:tcPr>
            <w:tcW w:w="3743" w:type="dxa"/>
            <w:gridSpan w:val="3"/>
            <w:shd w:val="clear" w:color="auto" w:fill="FEE6D6" w:themeFill="accent1" w:themeFillTint="33"/>
          </w:tcPr>
          <w:p w14:paraId="5C4CEE5A" w14:textId="77777777" w:rsidR="00925CA8" w:rsidRPr="00835283" w:rsidRDefault="00925CA8" w:rsidP="00925CA8">
            <w:pPr>
              <w:rPr>
                <w:rFonts w:ascii="Calibri" w:eastAsia="Calibri" w:hAnsi="Calibri"/>
              </w:rPr>
            </w:pPr>
            <w:r w:rsidRPr="00835283">
              <w:rPr>
                <w:rFonts w:ascii="Calibri" w:eastAsia="Calibri" w:hAnsi="Calibri"/>
              </w:rPr>
              <w:t xml:space="preserve">Personal sindicalizado a su cargo </w:t>
            </w:r>
          </w:p>
        </w:tc>
        <w:tc>
          <w:tcPr>
            <w:tcW w:w="2071" w:type="dxa"/>
          </w:tcPr>
          <w:p w14:paraId="0E60CC3D" w14:textId="4EC69057" w:rsidR="00925CA8" w:rsidRPr="00835283" w:rsidRDefault="00601154" w:rsidP="00925CA8">
            <w:pPr>
              <w:rPr>
                <w:rFonts w:ascii="Calibri" w:eastAsia="Calibri" w:hAnsi="Calibri"/>
              </w:rPr>
            </w:pPr>
            <w:r>
              <w:rPr>
                <w:rFonts w:ascii="Calibri" w:eastAsia="Calibri" w:hAnsi="Calibri"/>
              </w:rPr>
              <w:t>0</w:t>
            </w:r>
          </w:p>
        </w:tc>
      </w:tr>
      <w:tr w:rsidR="00925CA8" w:rsidRPr="00925CA8" w14:paraId="62C30C11" w14:textId="77777777" w:rsidTr="00003823">
        <w:tc>
          <w:tcPr>
            <w:tcW w:w="2943" w:type="dxa"/>
            <w:gridSpan w:val="4"/>
            <w:shd w:val="clear" w:color="auto" w:fill="FEE6D6" w:themeFill="accent1" w:themeFillTint="33"/>
          </w:tcPr>
          <w:p w14:paraId="24F3A1E1" w14:textId="77777777" w:rsidR="00925CA8" w:rsidRPr="00925CA8" w:rsidRDefault="00925CA8" w:rsidP="00925CA8">
            <w:pPr>
              <w:rPr>
                <w:rFonts w:ascii="Calibri" w:eastAsia="Calibri" w:hAnsi="Calibri"/>
              </w:rPr>
            </w:pPr>
            <w:r w:rsidRPr="00925CA8">
              <w:rPr>
                <w:rFonts w:ascii="Calibri" w:eastAsia="Calibri" w:hAnsi="Calibri"/>
              </w:rPr>
              <w:t>Relaciones internas</w:t>
            </w:r>
          </w:p>
        </w:tc>
        <w:tc>
          <w:tcPr>
            <w:tcW w:w="7122" w:type="dxa"/>
            <w:gridSpan w:val="5"/>
          </w:tcPr>
          <w:p w14:paraId="31960177" w14:textId="2FDE3D7D" w:rsidR="00925CA8" w:rsidRPr="00835283" w:rsidRDefault="00835283" w:rsidP="00925CA8">
            <w:pPr>
              <w:rPr>
                <w:rFonts w:ascii="Calibri" w:eastAsia="Calibri" w:hAnsi="Calibri"/>
              </w:rPr>
            </w:pPr>
            <w:r>
              <w:rPr>
                <w:rFonts w:ascii="Calibri" w:eastAsia="Calibri" w:hAnsi="Calibri"/>
              </w:rPr>
              <w:t>Permisos y Reglamentos, Catastro,</w:t>
            </w:r>
            <w:r w:rsidR="00601154">
              <w:rPr>
                <w:rFonts w:ascii="Calibri" w:eastAsia="Calibri" w:hAnsi="Calibri"/>
              </w:rPr>
              <w:t xml:space="preserve"> Agua potable, contraloría</w:t>
            </w:r>
          </w:p>
        </w:tc>
      </w:tr>
      <w:tr w:rsidR="00925CA8" w:rsidRPr="00925CA8" w14:paraId="70408806" w14:textId="77777777" w:rsidTr="00003823">
        <w:tc>
          <w:tcPr>
            <w:tcW w:w="2943" w:type="dxa"/>
            <w:gridSpan w:val="4"/>
            <w:shd w:val="clear" w:color="auto" w:fill="FEE6D6" w:themeFill="accent1" w:themeFillTint="33"/>
          </w:tcPr>
          <w:p w14:paraId="6FB2E035" w14:textId="77777777" w:rsidR="00925CA8" w:rsidRPr="00925CA8" w:rsidRDefault="00925CA8" w:rsidP="00925CA8">
            <w:pPr>
              <w:rPr>
                <w:rFonts w:ascii="Calibri" w:eastAsia="Calibri" w:hAnsi="Calibri"/>
              </w:rPr>
            </w:pPr>
            <w:r w:rsidRPr="00925CA8">
              <w:rPr>
                <w:rFonts w:ascii="Calibri" w:eastAsia="Calibri" w:hAnsi="Calibri"/>
              </w:rPr>
              <w:t>Relaciones externas</w:t>
            </w:r>
          </w:p>
        </w:tc>
        <w:tc>
          <w:tcPr>
            <w:tcW w:w="7122" w:type="dxa"/>
            <w:gridSpan w:val="5"/>
          </w:tcPr>
          <w:p w14:paraId="3C505102" w14:textId="271D0C15" w:rsidR="00925CA8" w:rsidRPr="00835283" w:rsidRDefault="001C2C90" w:rsidP="00835283">
            <w:pPr>
              <w:rPr>
                <w:rFonts w:ascii="Calibri" w:eastAsia="Calibri" w:hAnsi="Calibri"/>
              </w:rPr>
            </w:pPr>
            <w:r w:rsidRPr="00835283">
              <w:rPr>
                <w:rFonts w:ascii="Calibri" w:eastAsia="Calibri" w:hAnsi="Calibri"/>
              </w:rPr>
              <w:t>Congreso del estado,</w:t>
            </w:r>
            <w:r w:rsidR="00835283">
              <w:rPr>
                <w:rFonts w:ascii="Calibri" w:eastAsia="Calibri" w:hAnsi="Calibri"/>
              </w:rPr>
              <w:t xml:space="preserve"> auditoria superior del estado, </w:t>
            </w:r>
            <w:r w:rsidRPr="00835283">
              <w:rPr>
                <w:rFonts w:ascii="Calibri" w:eastAsia="Calibri" w:hAnsi="Calibri"/>
              </w:rPr>
              <w:t>insti</w:t>
            </w:r>
            <w:r w:rsidR="00835283">
              <w:rPr>
                <w:rFonts w:ascii="Calibri" w:eastAsia="Calibri" w:hAnsi="Calibri"/>
              </w:rPr>
              <w:t>tuciones bancarias, proveedores, Organismos Públicos y Privados</w:t>
            </w:r>
          </w:p>
        </w:tc>
      </w:tr>
      <w:tr w:rsidR="00925CA8" w:rsidRPr="00925CA8" w14:paraId="3D4DC38F" w14:textId="77777777" w:rsidTr="00925CA8">
        <w:tc>
          <w:tcPr>
            <w:tcW w:w="10065" w:type="dxa"/>
            <w:gridSpan w:val="9"/>
          </w:tcPr>
          <w:p w14:paraId="76AF4743" w14:textId="77777777" w:rsidR="00925CA8" w:rsidRPr="00925CA8" w:rsidRDefault="00925CA8" w:rsidP="00925CA8">
            <w:pPr>
              <w:rPr>
                <w:rFonts w:ascii="Calibri" w:eastAsia="Calibri" w:hAnsi="Calibri"/>
              </w:rPr>
            </w:pPr>
          </w:p>
        </w:tc>
      </w:tr>
      <w:tr w:rsidR="00925CA8" w:rsidRPr="00925CA8" w14:paraId="164D7020" w14:textId="77777777" w:rsidTr="00925CA8">
        <w:tc>
          <w:tcPr>
            <w:tcW w:w="10065" w:type="dxa"/>
            <w:gridSpan w:val="9"/>
            <w:shd w:val="clear" w:color="auto" w:fill="E65B01" w:themeFill="accent1" w:themeFillShade="BF"/>
          </w:tcPr>
          <w:p w14:paraId="6B542647"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Perfil del puesto:</w:t>
            </w:r>
          </w:p>
        </w:tc>
      </w:tr>
      <w:tr w:rsidR="00925CA8" w:rsidRPr="00925CA8" w14:paraId="185CE829" w14:textId="77777777" w:rsidTr="00003823">
        <w:tc>
          <w:tcPr>
            <w:tcW w:w="2943" w:type="dxa"/>
            <w:gridSpan w:val="4"/>
            <w:shd w:val="clear" w:color="auto" w:fill="FEE6D6" w:themeFill="accent1" w:themeFillTint="33"/>
          </w:tcPr>
          <w:p w14:paraId="33D338B1" w14:textId="77777777" w:rsidR="00925CA8" w:rsidRPr="00925CA8" w:rsidRDefault="00925CA8" w:rsidP="00925CA8">
            <w:pPr>
              <w:rPr>
                <w:rFonts w:ascii="Calibri" w:eastAsia="Calibri" w:hAnsi="Calibri"/>
              </w:rPr>
            </w:pPr>
            <w:r w:rsidRPr="00925CA8">
              <w:rPr>
                <w:rFonts w:ascii="Calibri" w:eastAsia="Calibri" w:hAnsi="Calibri"/>
              </w:rPr>
              <w:t>Rango de edad</w:t>
            </w:r>
          </w:p>
        </w:tc>
        <w:tc>
          <w:tcPr>
            <w:tcW w:w="1308" w:type="dxa"/>
          </w:tcPr>
          <w:p w14:paraId="4932B990" w14:textId="77777777" w:rsidR="00925CA8" w:rsidRPr="00835283" w:rsidRDefault="001C2C90" w:rsidP="00925CA8">
            <w:pPr>
              <w:rPr>
                <w:rFonts w:ascii="Calibri" w:eastAsia="Calibri" w:hAnsi="Calibri"/>
              </w:rPr>
            </w:pPr>
            <w:r w:rsidRPr="00835283">
              <w:rPr>
                <w:rFonts w:ascii="Calibri" w:eastAsia="Calibri" w:hAnsi="Calibri"/>
              </w:rPr>
              <w:t>25-50</w:t>
            </w:r>
          </w:p>
        </w:tc>
        <w:tc>
          <w:tcPr>
            <w:tcW w:w="2476" w:type="dxa"/>
            <w:gridSpan w:val="2"/>
            <w:shd w:val="clear" w:color="auto" w:fill="FEE6D6" w:themeFill="accent1" w:themeFillTint="33"/>
          </w:tcPr>
          <w:p w14:paraId="3A05AC4B" w14:textId="77777777" w:rsidR="00925CA8" w:rsidRPr="00835283" w:rsidRDefault="00925CA8" w:rsidP="00925CA8">
            <w:pPr>
              <w:rPr>
                <w:rFonts w:ascii="Calibri" w:eastAsia="Calibri" w:hAnsi="Calibri"/>
              </w:rPr>
            </w:pPr>
            <w:r w:rsidRPr="00835283">
              <w:rPr>
                <w:rFonts w:ascii="Calibri" w:eastAsia="Calibri" w:hAnsi="Calibri"/>
              </w:rPr>
              <w:t>Escolaridad</w:t>
            </w:r>
          </w:p>
        </w:tc>
        <w:tc>
          <w:tcPr>
            <w:tcW w:w="3338" w:type="dxa"/>
            <w:gridSpan w:val="2"/>
          </w:tcPr>
          <w:p w14:paraId="06AF9111" w14:textId="77777777" w:rsidR="00925CA8" w:rsidRPr="00835283" w:rsidRDefault="001C2C90" w:rsidP="00925CA8">
            <w:pPr>
              <w:rPr>
                <w:rFonts w:ascii="Calibri" w:eastAsia="Calibri" w:hAnsi="Calibri"/>
              </w:rPr>
            </w:pPr>
            <w:r w:rsidRPr="00835283">
              <w:rPr>
                <w:rFonts w:ascii="Calibri" w:eastAsia="Calibri" w:hAnsi="Calibri"/>
              </w:rPr>
              <w:t>Licenciatura</w:t>
            </w:r>
          </w:p>
        </w:tc>
      </w:tr>
      <w:tr w:rsidR="00925CA8" w:rsidRPr="00925CA8" w14:paraId="04A286B3" w14:textId="77777777" w:rsidTr="00925CA8">
        <w:tc>
          <w:tcPr>
            <w:tcW w:w="1552" w:type="dxa"/>
            <w:gridSpan w:val="2"/>
            <w:shd w:val="clear" w:color="auto" w:fill="FEE6D6" w:themeFill="accent1" w:themeFillTint="33"/>
          </w:tcPr>
          <w:p w14:paraId="3F431C1A" w14:textId="77777777" w:rsidR="00925CA8" w:rsidRPr="00925CA8" w:rsidRDefault="00925CA8" w:rsidP="00925CA8">
            <w:pPr>
              <w:rPr>
                <w:rFonts w:ascii="Calibri" w:eastAsia="Calibri" w:hAnsi="Calibri"/>
              </w:rPr>
            </w:pPr>
            <w:r w:rsidRPr="00925CA8">
              <w:rPr>
                <w:rFonts w:ascii="Calibri" w:eastAsia="Calibri" w:hAnsi="Calibri"/>
              </w:rPr>
              <w:t>Especialidad</w:t>
            </w:r>
          </w:p>
        </w:tc>
        <w:tc>
          <w:tcPr>
            <w:tcW w:w="8513" w:type="dxa"/>
            <w:gridSpan w:val="7"/>
          </w:tcPr>
          <w:p w14:paraId="0C99D58F" w14:textId="7BE9A9DE" w:rsidR="00925CA8" w:rsidRPr="00925CA8" w:rsidRDefault="001C2C90" w:rsidP="00925CA8">
            <w:pPr>
              <w:rPr>
                <w:rFonts w:ascii="Calibri" w:eastAsia="Calibri" w:hAnsi="Calibri"/>
              </w:rPr>
            </w:pPr>
            <w:r w:rsidRPr="00835283">
              <w:rPr>
                <w:rFonts w:ascii="Calibri" w:eastAsia="Calibri" w:hAnsi="Calibri"/>
              </w:rPr>
              <w:t>Ingeniería, Administración, Finanzas</w:t>
            </w:r>
            <w:r w:rsidR="00835283">
              <w:rPr>
                <w:rFonts w:ascii="Calibri" w:eastAsia="Calibri" w:hAnsi="Calibri"/>
              </w:rPr>
              <w:t>, Economía</w:t>
            </w:r>
            <w:r w:rsidR="00601154">
              <w:rPr>
                <w:rFonts w:ascii="Calibri" w:eastAsia="Calibri" w:hAnsi="Calibri"/>
              </w:rPr>
              <w:t>, contabilidad</w:t>
            </w:r>
          </w:p>
        </w:tc>
      </w:tr>
      <w:tr w:rsidR="00925CA8" w:rsidRPr="00925CA8" w14:paraId="763D50C6" w14:textId="77777777" w:rsidTr="00003823">
        <w:tc>
          <w:tcPr>
            <w:tcW w:w="1552" w:type="dxa"/>
            <w:gridSpan w:val="2"/>
            <w:shd w:val="clear" w:color="auto" w:fill="FEE6D6" w:themeFill="accent1" w:themeFillTint="33"/>
          </w:tcPr>
          <w:p w14:paraId="6A1639E5" w14:textId="77777777" w:rsidR="00925CA8" w:rsidRPr="00925CA8" w:rsidRDefault="00925CA8" w:rsidP="00925CA8">
            <w:pPr>
              <w:rPr>
                <w:rFonts w:ascii="Calibri" w:eastAsia="Calibri" w:hAnsi="Calibri"/>
              </w:rPr>
            </w:pPr>
            <w:r w:rsidRPr="00925CA8">
              <w:rPr>
                <w:rFonts w:ascii="Calibri" w:eastAsia="Calibri" w:hAnsi="Calibri"/>
              </w:rPr>
              <w:t>Género</w:t>
            </w:r>
          </w:p>
        </w:tc>
        <w:tc>
          <w:tcPr>
            <w:tcW w:w="1391" w:type="dxa"/>
            <w:gridSpan w:val="2"/>
            <w:shd w:val="clear" w:color="auto" w:fill="FEE6D6" w:themeFill="accent1" w:themeFillTint="33"/>
          </w:tcPr>
          <w:p w14:paraId="71B80139" w14:textId="77777777" w:rsidR="00925CA8" w:rsidRPr="00925CA8" w:rsidRDefault="00925CA8" w:rsidP="00925CA8">
            <w:pPr>
              <w:rPr>
                <w:rFonts w:ascii="Calibri" w:eastAsia="Calibri" w:hAnsi="Calibri"/>
              </w:rPr>
            </w:pPr>
            <w:r w:rsidRPr="00925CA8">
              <w:rPr>
                <w:rFonts w:ascii="Calibri" w:eastAsia="Calibri" w:hAnsi="Calibri"/>
              </w:rPr>
              <w:t>Masculino</w:t>
            </w:r>
          </w:p>
        </w:tc>
        <w:tc>
          <w:tcPr>
            <w:tcW w:w="1308" w:type="dxa"/>
          </w:tcPr>
          <w:p w14:paraId="3B13CB4A" w14:textId="77777777" w:rsidR="00925CA8" w:rsidRPr="00925CA8" w:rsidRDefault="00925CA8" w:rsidP="00925CA8">
            <w:pPr>
              <w:rPr>
                <w:rFonts w:ascii="Calibri" w:eastAsia="Calibri" w:hAnsi="Calibri"/>
              </w:rPr>
            </w:pPr>
          </w:p>
        </w:tc>
        <w:tc>
          <w:tcPr>
            <w:tcW w:w="1335" w:type="dxa"/>
            <w:shd w:val="clear" w:color="auto" w:fill="FEE6D6" w:themeFill="accent1" w:themeFillTint="33"/>
          </w:tcPr>
          <w:p w14:paraId="016A98CC" w14:textId="77777777" w:rsidR="00925CA8" w:rsidRPr="00925CA8" w:rsidRDefault="00925CA8" w:rsidP="00925CA8">
            <w:pPr>
              <w:rPr>
                <w:rFonts w:ascii="Calibri" w:eastAsia="Calibri" w:hAnsi="Calibri"/>
              </w:rPr>
            </w:pPr>
            <w:r w:rsidRPr="00925CA8">
              <w:rPr>
                <w:rFonts w:ascii="Calibri" w:eastAsia="Calibri" w:hAnsi="Calibri"/>
              </w:rPr>
              <w:t>Femenino</w:t>
            </w:r>
          </w:p>
        </w:tc>
        <w:tc>
          <w:tcPr>
            <w:tcW w:w="1141" w:type="dxa"/>
          </w:tcPr>
          <w:p w14:paraId="71748573" w14:textId="77777777" w:rsidR="00925CA8" w:rsidRPr="00925CA8" w:rsidRDefault="00925CA8" w:rsidP="00925CA8">
            <w:pPr>
              <w:rPr>
                <w:rFonts w:ascii="Calibri" w:eastAsia="Calibri" w:hAnsi="Calibri"/>
              </w:rPr>
            </w:pPr>
          </w:p>
        </w:tc>
        <w:tc>
          <w:tcPr>
            <w:tcW w:w="1267" w:type="dxa"/>
            <w:shd w:val="clear" w:color="auto" w:fill="FEE6D6" w:themeFill="accent1" w:themeFillTint="33"/>
          </w:tcPr>
          <w:p w14:paraId="1E308797" w14:textId="77777777" w:rsidR="00925CA8" w:rsidRPr="00925CA8" w:rsidRDefault="00925CA8" w:rsidP="00925CA8">
            <w:pPr>
              <w:rPr>
                <w:rFonts w:ascii="Calibri" w:eastAsia="Calibri" w:hAnsi="Calibri"/>
              </w:rPr>
            </w:pPr>
            <w:r w:rsidRPr="00925CA8">
              <w:rPr>
                <w:rFonts w:ascii="Calibri" w:eastAsia="Calibri" w:hAnsi="Calibri"/>
              </w:rPr>
              <w:t>Indistinto</w:t>
            </w:r>
          </w:p>
        </w:tc>
        <w:tc>
          <w:tcPr>
            <w:tcW w:w="2071" w:type="dxa"/>
          </w:tcPr>
          <w:p w14:paraId="46CE5FC8" w14:textId="77777777" w:rsidR="00925CA8" w:rsidRPr="00925CA8" w:rsidRDefault="001C2C90" w:rsidP="00925CA8">
            <w:pPr>
              <w:rPr>
                <w:rFonts w:ascii="Calibri" w:eastAsia="Calibri" w:hAnsi="Calibri"/>
              </w:rPr>
            </w:pPr>
            <w:r w:rsidRPr="00835283">
              <w:rPr>
                <w:rFonts w:ascii="Calibri" w:eastAsia="Calibri" w:hAnsi="Calibri"/>
              </w:rPr>
              <w:t>X</w:t>
            </w:r>
          </w:p>
        </w:tc>
      </w:tr>
      <w:tr w:rsidR="00925CA8" w:rsidRPr="00925CA8" w14:paraId="1588618E" w14:textId="77777777" w:rsidTr="00925CA8">
        <w:tc>
          <w:tcPr>
            <w:tcW w:w="10065" w:type="dxa"/>
            <w:gridSpan w:val="9"/>
          </w:tcPr>
          <w:p w14:paraId="2950A2F5" w14:textId="77777777" w:rsidR="00925CA8" w:rsidRPr="00925CA8" w:rsidRDefault="00925CA8" w:rsidP="00925CA8">
            <w:pPr>
              <w:rPr>
                <w:rFonts w:ascii="Calibri" w:eastAsia="Calibri" w:hAnsi="Calibri"/>
              </w:rPr>
            </w:pPr>
          </w:p>
        </w:tc>
      </w:tr>
      <w:tr w:rsidR="00925CA8" w:rsidRPr="00925CA8" w14:paraId="79DE9E06" w14:textId="77777777" w:rsidTr="00925CA8">
        <w:tc>
          <w:tcPr>
            <w:tcW w:w="10065" w:type="dxa"/>
            <w:gridSpan w:val="9"/>
            <w:shd w:val="clear" w:color="auto" w:fill="E65B01" w:themeFill="accent1" w:themeFillShade="BF"/>
          </w:tcPr>
          <w:p w14:paraId="2C13422E"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Experiencia Previa:</w:t>
            </w:r>
          </w:p>
        </w:tc>
      </w:tr>
      <w:tr w:rsidR="00925CA8" w:rsidRPr="00925CA8" w14:paraId="606516A6" w14:textId="77777777" w:rsidTr="00003823">
        <w:tc>
          <w:tcPr>
            <w:tcW w:w="2341" w:type="dxa"/>
            <w:gridSpan w:val="3"/>
            <w:shd w:val="clear" w:color="auto" w:fill="FEE6D6" w:themeFill="accent1" w:themeFillTint="33"/>
          </w:tcPr>
          <w:p w14:paraId="6C6138AC" w14:textId="77777777" w:rsidR="00925CA8" w:rsidRPr="00925CA8" w:rsidRDefault="00925CA8" w:rsidP="00925CA8">
            <w:pPr>
              <w:rPr>
                <w:rFonts w:ascii="Calibri" w:eastAsia="Calibri" w:hAnsi="Calibri"/>
              </w:rPr>
            </w:pPr>
            <w:commentRangeStart w:id="7"/>
            <w:r w:rsidRPr="00925CA8">
              <w:rPr>
                <w:rFonts w:ascii="Calibri" w:eastAsia="Calibri" w:hAnsi="Calibri"/>
              </w:rPr>
              <w:t>Tiempo</w:t>
            </w:r>
          </w:p>
        </w:tc>
        <w:tc>
          <w:tcPr>
            <w:tcW w:w="7724" w:type="dxa"/>
            <w:gridSpan w:val="6"/>
          </w:tcPr>
          <w:p w14:paraId="68C81F49" w14:textId="38BFAB04" w:rsidR="00925CA8" w:rsidRPr="00925CA8" w:rsidRDefault="00601154" w:rsidP="00925CA8">
            <w:pPr>
              <w:rPr>
                <w:rFonts w:ascii="Calibri" w:eastAsia="Calibri" w:hAnsi="Calibri"/>
              </w:rPr>
            </w:pPr>
            <w:r>
              <w:rPr>
                <w:rFonts w:ascii="Calibri" w:eastAsia="Calibri" w:hAnsi="Calibri"/>
              </w:rPr>
              <w:t>5 años</w:t>
            </w:r>
          </w:p>
        </w:tc>
      </w:tr>
      <w:tr w:rsidR="00925CA8" w:rsidRPr="00925CA8" w14:paraId="1661378B" w14:textId="77777777" w:rsidTr="00003823">
        <w:tc>
          <w:tcPr>
            <w:tcW w:w="2341" w:type="dxa"/>
            <w:gridSpan w:val="3"/>
            <w:shd w:val="clear" w:color="auto" w:fill="FEE6D6" w:themeFill="accent1" w:themeFillTint="33"/>
          </w:tcPr>
          <w:p w14:paraId="2122C40F" w14:textId="77777777" w:rsidR="00925CA8" w:rsidRPr="00925CA8" w:rsidRDefault="00925CA8" w:rsidP="00925CA8">
            <w:pPr>
              <w:rPr>
                <w:rFonts w:ascii="Calibri" w:eastAsia="Calibri" w:hAnsi="Calibri"/>
              </w:rPr>
            </w:pPr>
            <w:r w:rsidRPr="00925CA8">
              <w:rPr>
                <w:rFonts w:ascii="Calibri" w:eastAsia="Calibri" w:hAnsi="Calibri"/>
              </w:rPr>
              <w:t>¿En qué puestos?</w:t>
            </w:r>
            <w:commentRangeEnd w:id="7"/>
            <w:r w:rsidR="00A62B18">
              <w:rPr>
                <w:rStyle w:val="Refdecomentario"/>
              </w:rPr>
              <w:commentReference w:id="7"/>
            </w:r>
          </w:p>
        </w:tc>
        <w:tc>
          <w:tcPr>
            <w:tcW w:w="7724" w:type="dxa"/>
            <w:gridSpan w:val="6"/>
          </w:tcPr>
          <w:p w14:paraId="4DC8408D" w14:textId="4A7A828D" w:rsidR="00925CA8" w:rsidRPr="00925CA8" w:rsidRDefault="003D0518" w:rsidP="00925CA8">
            <w:pPr>
              <w:rPr>
                <w:rFonts w:ascii="Calibri" w:eastAsia="Calibri" w:hAnsi="Calibri"/>
              </w:rPr>
            </w:pPr>
            <w:r>
              <w:rPr>
                <w:rFonts w:ascii="Calibri" w:eastAsia="Calibri" w:hAnsi="Calibri"/>
              </w:rPr>
              <w:t>Contador, Contralor, Auditor, Directivo en el área de finanzas</w:t>
            </w:r>
            <w:r w:rsidR="006F377C">
              <w:rPr>
                <w:rFonts w:ascii="Calibri" w:eastAsia="Calibri" w:hAnsi="Calibri"/>
              </w:rPr>
              <w:t>, administración</w:t>
            </w:r>
          </w:p>
        </w:tc>
      </w:tr>
      <w:tr w:rsidR="00925CA8" w:rsidRPr="00925CA8" w14:paraId="52C94B93" w14:textId="77777777" w:rsidTr="00925CA8">
        <w:tc>
          <w:tcPr>
            <w:tcW w:w="10065" w:type="dxa"/>
            <w:gridSpan w:val="9"/>
          </w:tcPr>
          <w:p w14:paraId="2A9C8C90" w14:textId="77777777" w:rsidR="00925CA8" w:rsidRPr="00925CA8" w:rsidRDefault="00925CA8" w:rsidP="00925CA8">
            <w:pPr>
              <w:rPr>
                <w:rFonts w:ascii="Calibri" w:eastAsia="Calibri" w:hAnsi="Calibri"/>
              </w:rPr>
            </w:pPr>
          </w:p>
        </w:tc>
      </w:tr>
      <w:tr w:rsidR="00925CA8" w:rsidRPr="00925CA8" w14:paraId="36F16C6B" w14:textId="77777777" w:rsidTr="00925CA8">
        <w:tc>
          <w:tcPr>
            <w:tcW w:w="10065" w:type="dxa"/>
            <w:gridSpan w:val="9"/>
            <w:shd w:val="clear" w:color="auto" w:fill="E65B01" w:themeFill="accent1" w:themeFillShade="BF"/>
          </w:tcPr>
          <w:p w14:paraId="0F652963"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Competencias:</w:t>
            </w:r>
          </w:p>
        </w:tc>
      </w:tr>
      <w:tr w:rsidR="00925CA8" w:rsidRPr="00925CA8" w14:paraId="224B3CEE" w14:textId="77777777" w:rsidTr="00003823">
        <w:tc>
          <w:tcPr>
            <w:tcW w:w="1552" w:type="dxa"/>
            <w:gridSpan w:val="2"/>
            <w:shd w:val="clear" w:color="auto" w:fill="FEE6D6" w:themeFill="accent1" w:themeFillTint="33"/>
          </w:tcPr>
          <w:p w14:paraId="66D91A36" w14:textId="77777777" w:rsidR="00925CA8" w:rsidRPr="00925CA8" w:rsidRDefault="00925CA8" w:rsidP="00925CA8">
            <w:pPr>
              <w:rPr>
                <w:rFonts w:ascii="Calibri" w:eastAsia="Calibri" w:hAnsi="Calibri"/>
              </w:rPr>
            </w:pPr>
            <w:r w:rsidRPr="00925CA8">
              <w:rPr>
                <w:rFonts w:ascii="Calibri" w:eastAsia="Calibri" w:hAnsi="Calibri"/>
              </w:rPr>
              <w:t>Conocimientos / Aptitudes</w:t>
            </w:r>
          </w:p>
        </w:tc>
        <w:tc>
          <w:tcPr>
            <w:tcW w:w="2699" w:type="dxa"/>
            <w:gridSpan w:val="3"/>
          </w:tcPr>
          <w:p w14:paraId="1CC36C01" w14:textId="58A93672" w:rsidR="003D0518" w:rsidRDefault="003D0518" w:rsidP="003D0518">
            <w:pPr>
              <w:pStyle w:val="Prrafodelista"/>
              <w:numPr>
                <w:ilvl w:val="0"/>
                <w:numId w:val="19"/>
              </w:numPr>
              <w:rPr>
                <w:rFonts w:ascii="Calibri" w:eastAsia="Calibri" w:hAnsi="Calibri"/>
              </w:rPr>
            </w:pPr>
            <w:r>
              <w:rPr>
                <w:rFonts w:ascii="Calibri" w:eastAsia="Calibri" w:hAnsi="Calibri"/>
              </w:rPr>
              <w:t>Contabilidad</w:t>
            </w:r>
          </w:p>
          <w:p w14:paraId="6E9AA42E" w14:textId="40200474" w:rsidR="003D0518" w:rsidRPr="003D0518" w:rsidRDefault="003D0518" w:rsidP="003D0518">
            <w:pPr>
              <w:pStyle w:val="Prrafodelista"/>
              <w:numPr>
                <w:ilvl w:val="0"/>
                <w:numId w:val="19"/>
              </w:numPr>
              <w:rPr>
                <w:rFonts w:ascii="Calibri" w:eastAsia="Calibri" w:hAnsi="Calibri"/>
              </w:rPr>
            </w:pPr>
            <w:r>
              <w:rPr>
                <w:rFonts w:ascii="Calibri" w:eastAsia="Calibri" w:hAnsi="Calibri"/>
              </w:rPr>
              <w:t>Tesorería</w:t>
            </w:r>
          </w:p>
          <w:p w14:paraId="31CF858D" w14:textId="77777777" w:rsidR="00A62B18" w:rsidRPr="00A62B18" w:rsidRDefault="00A62B18" w:rsidP="00A62B18">
            <w:pPr>
              <w:pStyle w:val="Prrafodelista"/>
              <w:numPr>
                <w:ilvl w:val="0"/>
                <w:numId w:val="19"/>
              </w:numPr>
              <w:rPr>
                <w:rFonts w:ascii="Calibri" w:eastAsia="Calibri" w:hAnsi="Calibri"/>
              </w:rPr>
            </w:pPr>
            <w:r w:rsidRPr="00A62B18">
              <w:rPr>
                <w:rFonts w:ascii="Calibri" w:eastAsia="Calibri" w:hAnsi="Calibri"/>
              </w:rPr>
              <w:t>Administrativos</w:t>
            </w:r>
          </w:p>
          <w:p w14:paraId="01433656" w14:textId="77777777" w:rsidR="00A62B18" w:rsidRPr="00A62B18" w:rsidRDefault="00A62B18" w:rsidP="00A62B18">
            <w:pPr>
              <w:pStyle w:val="Prrafodelista"/>
              <w:numPr>
                <w:ilvl w:val="0"/>
                <w:numId w:val="19"/>
              </w:numPr>
              <w:rPr>
                <w:rFonts w:ascii="Calibri" w:eastAsia="Calibri" w:hAnsi="Calibri"/>
              </w:rPr>
            </w:pPr>
            <w:r w:rsidRPr="00A62B18">
              <w:rPr>
                <w:rFonts w:ascii="Calibri" w:eastAsia="Calibri" w:hAnsi="Calibri"/>
              </w:rPr>
              <w:t>Financieros</w:t>
            </w:r>
          </w:p>
          <w:p w14:paraId="0A8838FE" w14:textId="77777777" w:rsidR="00925CA8" w:rsidRPr="00A62B18" w:rsidRDefault="00A62B18" w:rsidP="00A62B18">
            <w:pPr>
              <w:pStyle w:val="Prrafodelista"/>
              <w:numPr>
                <w:ilvl w:val="0"/>
                <w:numId w:val="19"/>
              </w:numPr>
              <w:rPr>
                <w:rFonts w:ascii="Calibri" w:eastAsia="Calibri" w:hAnsi="Calibri"/>
              </w:rPr>
            </w:pPr>
            <w:r w:rsidRPr="00A62B18">
              <w:rPr>
                <w:rFonts w:ascii="Calibri" w:eastAsia="Calibri" w:hAnsi="Calibri"/>
              </w:rPr>
              <w:t>Programas y sistemas básicos</w:t>
            </w:r>
          </w:p>
        </w:tc>
        <w:tc>
          <w:tcPr>
            <w:tcW w:w="1335" w:type="dxa"/>
            <w:shd w:val="clear" w:color="auto" w:fill="FEE6D6" w:themeFill="accent1" w:themeFillTint="33"/>
          </w:tcPr>
          <w:p w14:paraId="26FF2126" w14:textId="77777777" w:rsidR="00925CA8" w:rsidRPr="00925CA8" w:rsidRDefault="00925CA8" w:rsidP="00925CA8">
            <w:pPr>
              <w:rPr>
                <w:rFonts w:ascii="Calibri" w:eastAsia="Calibri" w:hAnsi="Calibri"/>
              </w:rPr>
            </w:pPr>
            <w:r w:rsidRPr="00925CA8">
              <w:rPr>
                <w:rFonts w:ascii="Calibri" w:eastAsia="Calibri" w:hAnsi="Calibri"/>
              </w:rPr>
              <w:t>Habilidades / Actitudes</w:t>
            </w:r>
          </w:p>
        </w:tc>
        <w:tc>
          <w:tcPr>
            <w:tcW w:w="4479" w:type="dxa"/>
            <w:gridSpan w:val="3"/>
          </w:tcPr>
          <w:p w14:paraId="24A7689D"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Amabilidad</w:t>
            </w:r>
          </w:p>
          <w:p w14:paraId="45651AE6"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Honestidad</w:t>
            </w:r>
          </w:p>
          <w:p w14:paraId="52C5D32A"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Disponibilidad</w:t>
            </w:r>
          </w:p>
          <w:p w14:paraId="0A42E01B"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Responsabilidad</w:t>
            </w:r>
          </w:p>
          <w:p w14:paraId="429C2A39"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Objetividad</w:t>
            </w:r>
          </w:p>
          <w:p w14:paraId="7C0CB24E"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Imparcialidad</w:t>
            </w:r>
          </w:p>
          <w:p w14:paraId="0E21663B"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Discrecionalidad</w:t>
            </w:r>
          </w:p>
          <w:p w14:paraId="325B9DB5"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Liderazgo</w:t>
            </w:r>
          </w:p>
          <w:p w14:paraId="7FBDEC09"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Trabajo bajo presión</w:t>
            </w:r>
          </w:p>
          <w:p w14:paraId="341519D2"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Solución de problemas</w:t>
            </w:r>
          </w:p>
          <w:p w14:paraId="288C4D34"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Inteligencia emocional</w:t>
            </w:r>
          </w:p>
          <w:p w14:paraId="297A9B69"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Manejo de personal</w:t>
            </w:r>
          </w:p>
          <w:p w14:paraId="5FA8C49D"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Habilidad de negociación</w:t>
            </w:r>
          </w:p>
          <w:p w14:paraId="688BA116" w14:textId="77777777" w:rsidR="00A62B18" w:rsidRPr="00A62B18" w:rsidRDefault="00A62B18" w:rsidP="00A62B18">
            <w:pPr>
              <w:rPr>
                <w:rFonts w:ascii="Calibri" w:eastAsia="Calibri" w:hAnsi="Calibri"/>
              </w:rPr>
            </w:pPr>
            <w:r w:rsidRPr="00A62B18">
              <w:rPr>
                <w:rFonts w:ascii="Calibri" w:eastAsia="Calibri" w:hAnsi="Calibri"/>
              </w:rPr>
              <w:lastRenderedPageBreak/>
              <w:t>-</w:t>
            </w:r>
            <w:r w:rsidRPr="00A62B18">
              <w:rPr>
                <w:rFonts w:ascii="Calibri" w:eastAsia="Calibri" w:hAnsi="Calibri"/>
              </w:rPr>
              <w:tab/>
              <w:t>Facilidad de palabra</w:t>
            </w:r>
          </w:p>
          <w:p w14:paraId="4FAFB1F7" w14:textId="77777777" w:rsidR="00925CA8" w:rsidRPr="00925CA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Toma de decisiones</w:t>
            </w:r>
          </w:p>
        </w:tc>
      </w:tr>
      <w:tr w:rsidR="00925CA8" w:rsidRPr="00925CA8" w14:paraId="5145E221" w14:textId="77777777" w:rsidTr="00003823">
        <w:tc>
          <w:tcPr>
            <w:tcW w:w="2943" w:type="dxa"/>
            <w:gridSpan w:val="4"/>
            <w:shd w:val="clear" w:color="auto" w:fill="FEE6D6" w:themeFill="accent1" w:themeFillTint="33"/>
          </w:tcPr>
          <w:p w14:paraId="3B6D3507" w14:textId="10132667" w:rsidR="00925CA8" w:rsidRPr="00925CA8" w:rsidRDefault="00925CA8" w:rsidP="00925CA8">
            <w:pPr>
              <w:rPr>
                <w:rFonts w:ascii="Calibri" w:eastAsia="Calibri" w:hAnsi="Calibri"/>
              </w:rPr>
            </w:pPr>
            <w:r w:rsidRPr="00925CA8">
              <w:rPr>
                <w:rFonts w:ascii="Calibri" w:eastAsia="Calibri" w:hAnsi="Calibri"/>
              </w:rPr>
              <w:lastRenderedPageBreak/>
              <w:t>Ambiente y Condiciones de Trabajo</w:t>
            </w:r>
          </w:p>
        </w:tc>
        <w:tc>
          <w:tcPr>
            <w:tcW w:w="7122" w:type="dxa"/>
            <w:gridSpan w:val="5"/>
          </w:tcPr>
          <w:p w14:paraId="67981AB8" w14:textId="02108D3C" w:rsidR="00925CA8" w:rsidRPr="00925CA8" w:rsidRDefault="006F377C" w:rsidP="003D0518">
            <w:pPr>
              <w:rPr>
                <w:rFonts w:ascii="Calibri" w:eastAsia="Calibri" w:hAnsi="Calibri"/>
              </w:rPr>
            </w:pPr>
            <w:r>
              <w:rPr>
                <w:rFonts w:ascii="Calibri" w:eastAsia="Calibri" w:hAnsi="Calibri"/>
              </w:rPr>
              <w:t>70</w:t>
            </w:r>
            <w:r w:rsidR="00A62B18">
              <w:rPr>
                <w:rFonts w:ascii="Calibri" w:eastAsia="Calibri" w:hAnsi="Calibri"/>
              </w:rPr>
              <w:t xml:space="preserve">% oficina, </w:t>
            </w:r>
            <w:r>
              <w:rPr>
                <w:rFonts w:ascii="Calibri" w:eastAsia="Calibri" w:hAnsi="Calibri"/>
              </w:rPr>
              <w:t>3</w:t>
            </w:r>
            <w:r w:rsidR="003D0518">
              <w:rPr>
                <w:rFonts w:ascii="Calibri" w:eastAsia="Calibri" w:hAnsi="Calibri"/>
              </w:rPr>
              <w:t>0</w:t>
            </w:r>
            <w:r w:rsidR="00A62B18">
              <w:rPr>
                <w:rFonts w:ascii="Calibri" w:eastAsia="Calibri" w:hAnsi="Calibri"/>
              </w:rPr>
              <w:t xml:space="preserve">% </w:t>
            </w:r>
            <w:r w:rsidR="003D0518">
              <w:rPr>
                <w:rFonts w:ascii="Calibri" w:eastAsia="Calibri" w:hAnsi="Calibri"/>
              </w:rPr>
              <w:t>Trabajo de Campo</w:t>
            </w:r>
          </w:p>
        </w:tc>
      </w:tr>
      <w:tr w:rsidR="00925CA8" w:rsidRPr="00925CA8" w14:paraId="367F0E6D" w14:textId="77777777" w:rsidTr="00003823">
        <w:tc>
          <w:tcPr>
            <w:tcW w:w="1552" w:type="dxa"/>
            <w:gridSpan w:val="2"/>
          </w:tcPr>
          <w:p w14:paraId="0100EB4D" w14:textId="77777777" w:rsidR="00925CA8" w:rsidRPr="00925CA8" w:rsidRDefault="00925CA8" w:rsidP="00925CA8">
            <w:pPr>
              <w:rPr>
                <w:rFonts w:ascii="Calibri" w:eastAsia="Calibri" w:hAnsi="Calibri"/>
              </w:rPr>
            </w:pPr>
          </w:p>
        </w:tc>
        <w:tc>
          <w:tcPr>
            <w:tcW w:w="1391" w:type="dxa"/>
            <w:gridSpan w:val="2"/>
          </w:tcPr>
          <w:p w14:paraId="1B4F9E40" w14:textId="77777777" w:rsidR="00925CA8" w:rsidRPr="00925CA8" w:rsidRDefault="00925CA8" w:rsidP="00925CA8">
            <w:pPr>
              <w:rPr>
                <w:rFonts w:ascii="Calibri" w:eastAsia="Calibri" w:hAnsi="Calibri"/>
              </w:rPr>
            </w:pPr>
          </w:p>
        </w:tc>
        <w:tc>
          <w:tcPr>
            <w:tcW w:w="1308" w:type="dxa"/>
          </w:tcPr>
          <w:p w14:paraId="5876B658" w14:textId="77777777" w:rsidR="00925CA8" w:rsidRPr="00925CA8" w:rsidRDefault="00925CA8" w:rsidP="00925CA8">
            <w:pPr>
              <w:rPr>
                <w:rFonts w:ascii="Calibri" w:eastAsia="Calibri" w:hAnsi="Calibri"/>
              </w:rPr>
            </w:pPr>
          </w:p>
        </w:tc>
        <w:tc>
          <w:tcPr>
            <w:tcW w:w="1335" w:type="dxa"/>
          </w:tcPr>
          <w:p w14:paraId="5D3E430B" w14:textId="77777777" w:rsidR="00925CA8" w:rsidRPr="00925CA8" w:rsidRDefault="00925CA8" w:rsidP="00925CA8">
            <w:pPr>
              <w:rPr>
                <w:rFonts w:ascii="Calibri" w:eastAsia="Calibri" w:hAnsi="Calibri"/>
              </w:rPr>
            </w:pPr>
          </w:p>
        </w:tc>
        <w:tc>
          <w:tcPr>
            <w:tcW w:w="1141" w:type="dxa"/>
          </w:tcPr>
          <w:p w14:paraId="389EE2E6" w14:textId="77777777" w:rsidR="00925CA8" w:rsidRPr="00925CA8" w:rsidRDefault="00925CA8" w:rsidP="00925CA8">
            <w:pPr>
              <w:rPr>
                <w:rFonts w:ascii="Calibri" w:eastAsia="Calibri" w:hAnsi="Calibri"/>
              </w:rPr>
            </w:pPr>
          </w:p>
        </w:tc>
        <w:tc>
          <w:tcPr>
            <w:tcW w:w="1267" w:type="dxa"/>
          </w:tcPr>
          <w:p w14:paraId="42736C98" w14:textId="77777777" w:rsidR="00925CA8" w:rsidRPr="00925CA8" w:rsidRDefault="00925CA8" w:rsidP="00925CA8">
            <w:pPr>
              <w:rPr>
                <w:rFonts w:ascii="Calibri" w:eastAsia="Calibri" w:hAnsi="Calibri"/>
              </w:rPr>
            </w:pPr>
          </w:p>
        </w:tc>
        <w:tc>
          <w:tcPr>
            <w:tcW w:w="2071" w:type="dxa"/>
          </w:tcPr>
          <w:p w14:paraId="6119D14B" w14:textId="77777777" w:rsidR="00925CA8" w:rsidRPr="00925CA8" w:rsidRDefault="00925CA8" w:rsidP="00925CA8">
            <w:pPr>
              <w:rPr>
                <w:rFonts w:ascii="Calibri" w:eastAsia="Calibri" w:hAnsi="Calibri"/>
              </w:rPr>
            </w:pPr>
          </w:p>
        </w:tc>
      </w:tr>
    </w:tbl>
    <w:p w14:paraId="43593FD1" w14:textId="77777777" w:rsidR="00923CC5" w:rsidRDefault="00923CC5" w:rsidP="00C77A1B">
      <w:pPr>
        <w:rPr>
          <w:lang w:eastAsia="es-MX"/>
        </w:rPr>
      </w:pPr>
    </w:p>
    <w:p w14:paraId="51F2150F" w14:textId="77777777" w:rsidR="00923CC5" w:rsidRDefault="00923CC5" w:rsidP="00C77A1B">
      <w:pPr>
        <w:rPr>
          <w:lang w:eastAsia="es-MX"/>
        </w:rPr>
      </w:pPr>
    </w:p>
    <w:tbl>
      <w:tblPr>
        <w:tblStyle w:val="Tablaconcuadrcula1"/>
        <w:tblW w:w="10065" w:type="dxa"/>
        <w:tblInd w:w="-318" w:type="dxa"/>
        <w:tblLook w:val="04A0" w:firstRow="1" w:lastRow="0" w:firstColumn="1" w:lastColumn="0" w:noHBand="0" w:noVBand="1"/>
      </w:tblPr>
      <w:tblGrid>
        <w:gridCol w:w="655"/>
        <w:gridCol w:w="897"/>
        <w:gridCol w:w="683"/>
        <w:gridCol w:w="588"/>
        <w:gridCol w:w="1211"/>
        <w:gridCol w:w="1343"/>
        <w:gridCol w:w="1205"/>
        <w:gridCol w:w="1267"/>
        <w:gridCol w:w="2216"/>
      </w:tblGrid>
      <w:tr w:rsidR="00923CC5" w:rsidRPr="00925CA8" w14:paraId="691F9794" w14:textId="77777777" w:rsidTr="00923CC5">
        <w:tc>
          <w:tcPr>
            <w:tcW w:w="10065" w:type="dxa"/>
            <w:gridSpan w:val="9"/>
            <w:shd w:val="clear" w:color="auto" w:fill="E65B01" w:themeFill="accent1" w:themeFillShade="BF"/>
          </w:tcPr>
          <w:p w14:paraId="4F1EBC03" w14:textId="77777777" w:rsidR="00923CC5" w:rsidRPr="00925CA8" w:rsidRDefault="00923CC5" w:rsidP="00923CC5">
            <w:pPr>
              <w:rPr>
                <w:rFonts w:ascii="Calibri" w:eastAsia="Calibri" w:hAnsi="Calibri"/>
                <w:b/>
                <w:color w:val="FFFFFF"/>
              </w:rPr>
            </w:pPr>
            <w:r w:rsidRPr="00925CA8">
              <w:rPr>
                <w:rFonts w:ascii="Calibri" w:eastAsia="Calibri" w:hAnsi="Calibri"/>
                <w:b/>
                <w:color w:val="FFFFFF"/>
              </w:rPr>
              <w:t>Datos del puesto:</w:t>
            </w:r>
          </w:p>
        </w:tc>
      </w:tr>
      <w:tr w:rsidR="00923CC5" w:rsidRPr="00925CA8" w14:paraId="0C1184AD" w14:textId="77777777" w:rsidTr="00923CC5">
        <w:tc>
          <w:tcPr>
            <w:tcW w:w="4034" w:type="dxa"/>
            <w:gridSpan w:val="5"/>
            <w:shd w:val="clear" w:color="auto" w:fill="FEE6D6" w:themeFill="accent1" w:themeFillTint="33"/>
          </w:tcPr>
          <w:p w14:paraId="7C06F675" w14:textId="77777777" w:rsidR="00923CC5" w:rsidRPr="00925CA8" w:rsidRDefault="00923CC5" w:rsidP="00923CC5">
            <w:pPr>
              <w:rPr>
                <w:rFonts w:ascii="Calibri" w:eastAsia="Calibri" w:hAnsi="Calibri"/>
              </w:rPr>
            </w:pPr>
            <w:r w:rsidRPr="00925CA8">
              <w:rPr>
                <w:rFonts w:ascii="Calibri" w:eastAsia="Calibri" w:hAnsi="Calibri"/>
              </w:rPr>
              <w:t xml:space="preserve">Nombre del puesto </w:t>
            </w:r>
          </w:p>
        </w:tc>
        <w:tc>
          <w:tcPr>
            <w:tcW w:w="6031" w:type="dxa"/>
            <w:gridSpan w:val="4"/>
          </w:tcPr>
          <w:p w14:paraId="3229E3B6" w14:textId="31DDED8F" w:rsidR="00923CC5" w:rsidRPr="006F377C" w:rsidRDefault="006F377C" w:rsidP="00923CC5">
            <w:pPr>
              <w:rPr>
                <w:rFonts w:ascii="Calibri" w:eastAsia="Calibri" w:hAnsi="Calibri"/>
              </w:rPr>
            </w:pPr>
            <w:r w:rsidRPr="006F377C">
              <w:rPr>
                <w:rFonts w:ascii="Calibri" w:eastAsia="Calibri" w:hAnsi="Calibri"/>
              </w:rPr>
              <w:t>Auxiliar administrativo de Ingresos</w:t>
            </w:r>
          </w:p>
        </w:tc>
      </w:tr>
      <w:tr w:rsidR="00923CC5" w:rsidRPr="00925CA8" w14:paraId="13A724EA" w14:textId="77777777" w:rsidTr="00923CC5">
        <w:tc>
          <w:tcPr>
            <w:tcW w:w="4034" w:type="dxa"/>
            <w:gridSpan w:val="5"/>
            <w:shd w:val="clear" w:color="auto" w:fill="FEE6D6" w:themeFill="accent1" w:themeFillTint="33"/>
          </w:tcPr>
          <w:p w14:paraId="171BA63C" w14:textId="77777777" w:rsidR="00923CC5" w:rsidRPr="00925CA8" w:rsidRDefault="00923CC5" w:rsidP="00923CC5">
            <w:pPr>
              <w:rPr>
                <w:rFonts w:ascii="Calibri" w:eastAsia="Calibri" w:hAnsi="Calibri"/>
              </w:rPr>
            </w:pPr>
            <w:r w:rsidRPr="00925CA8">
              <w:rPr>
                <w:rFonts w:ascii="Calibri" w:eastAsia="Calibri" w:hAnsi="Calibri"/>
              </w:rPr>
              <w:t>Tipo de plaza</w:t>
            </w:r>
          </w:p>
        </w:tc>
        <w:tc>
          <w:tcPr>
            <w:tcW w:w="6031" w:type="dxa"/>
            <w:gridSpan w:val="4"/>
          </w:tcPr>
          <w:p w14:paraId="1AC506EB" w14:textId="77777777" w:rsidR="00923CC5" w:rsidRPr="006F377C" w:rsidRDefault="00A62B18" w:rsidP="00923CC5">
            <w:pPr>
              <w:rPr>
                <w:rFonts w:ascii="Calibri" w:eastAsia="Calibri" w:hAnsi="Calibri"/>
              </w:rPr>
            </w:pPr>
            <w:r w:rsidRPr="006F377C">
              <w:rPr>
                <w:rFonts w:ascii="Calibri" w:eastAsia="Calibri" w:hAnsi="Calibri"/>
              </w:rPr>
              <w:t>Base</w:t>
            </w:r>
          </w:p>
        </w:tc>
      </w:tr>
      <w:tr w:rsidR="00923CC5" w:rsidRPr="00925CA8" w14:paraId="7DB3B07B" w14:textId="77777777" w:rsidTr="00923CC5">
        <w:tc>
          <w:tcPr>
            <w:tcW w:w="4034" w:type="dxa"/>
            <w:gridSpan w:val="5"/>
            <w:shd w:val="clear" w:color="auto" w:fill="FEE6D6" w:themeFill="accent1" w:themeFillTint="33"/>
          </w:tcPr>
          <w:p w14:paraId="0E3FD9B0" w14:textId="77777777" w:rsidR="00923CC5" w:rsidRPr="00925CA8" w:rsidRDefault="00923CC5" w:rsidP="00923CC5">
            <w:pPr>
              <w:rPr>
                <w:rFonts w:ascii="Calibri" w:eastAsia="Calibri" w:hAnsi="Calibri"/>
              </w:rPr>
            </w:pPr>
            <w:r w:rsidRPr="00925CA8">
              <w:rPr>
                <w:rFonts w:ascii="Calibri" w:eastAsia="Calibri" w:hAnsi="Calibri"/>
              </w:rPr>
              <w:t>Corresponde al área de</w:t>
            </w:r>
          </w:p>
        </w:tc>
        <w:tc>
          <w:tcPr>
            <w:tcW w:w="6031" w:type="dxa"/>
            <w:gridSpan w:val="4"/>
          </w:tcPr>
          <w:p w14:paraId="428EDCA6" w14:textId="77777777" w:rsidR="00923CC5" w:rsidRPr="006F377C" w:rsidRDefault="00A62B18" w:rsidP="00923CC5">
            <w:pPr>
              <w:rPr>
                <w:rFonts w:ascii="Calibri" w:eastAsia="Calibri" w:hAnsi="Calibri"/>
              </w:rPr>
            </w:pPr>
            <w:r w:rsidRPr="006F377C">
              <w:rPr>
                <w:rFonts w:ascii="Calibri" w:eastAsia="Calibri" w:hAnsi="Calibri"/>
              </w:rPr>
              <w:t>Hacienda Municipal</w:t>
            </w:r>
          </w:p>
        </w:tc>
      </w:tr>
      <w:tr w:rsidR="00923CC5" w:rsidRPr="00925CA8" w14:paraId="4A1B65D6" w14:textId="77777777" w:rsidTr="00923CC5">
        <w:tc>
          <w:tcPr>
            <w:tcW w:w="10065" w:type="dxa"/>
            <w:gridSpan w:val="9"/>
          </w:tcPr>
          <w:p w14:paraId="71865943" w14:textId="77777777" w:rsidR="00923CC5" w:rsidRPr="00925CA8" w:rsidRDefault="00923CC5" w:rsidP="00923CC5">
            <w:pPr>
              <w:rPr>
                <w:rFonts w:ascii="Calibri" w:eastAsia="Calibri" w:hAnsi="Calibri"/>
              </w:rPr>
            </w:pPr>
          </w:p>
        </w:tc>
      </w:tr>
      <w:tr w:rsidR="00923CC5" w:rsidRPr="00925CA8" w14:paraId="69AECEB2" w14:textId="77777777" w:rsidTr="00923CC5">
        <w:tc>
          <w:tcPr>
            <w:tcW w:w="10065" w:type="dxa"/>
            <w:gridSpan w:val="9"/>
            <w:shd w:val="clear" w:color="auto" w:fill="E65B01" w:themeFill="accent1" w:themeFillShade="BF"/>
          </w:tcPr>
          <w:p w14:paraId="181E9E62" w14:textId="77777777" w:rsidR="00923CC5" w:rsidRPr="00925CA8" w:rsidRDefault="00923CC5" w:rsidP="00923CC5">
            <w:pPr>
              <w:rPr>
                <w:rFonts w:ascii="Calibri" w:eastAsia="Calibri" w:hAnsi="Calibri"/>
                <w:b/>
                <w:color w:val="FFFFFF"/>
              </w:rPr>
            </w:pPr>
            <w:r w:rsidRPr="00925CA8">
              <w:rPr>
                <w:rFonts w:ascii="Calibri" w:eastAsia="Calibri" w:hAnsi="Calibri"/>
                <w:b/>
                <w:color w:val="FFFFFF"/>
              </w:rPr>
              <w:t>Misión del puesto:</w:t>
            </w:r>
          </w:p>
        </w:tc>
      </w:tr>
      <w:tr w:rsidR="00923CC5" w:rsidRPr="00925CA8" w14:paraId="13113761" w14:textId="77777777" w:rsidTr="00923CC5">
        <w:trPr>
          <w:trHeight w:val="60"/>
        </w:trPr>
        <w:tc>
          <w:tcPr>
            <w:tcW w:w="10065" w:type="dxa"/>
            <w:gridSpan w:val="9"/>
          </w:tcPr>
          <w:p w14:paraId="723C6C3C" w14:textId="4643ED62" w:rsidR="00923CC5" w:rsidRPr="00925CA8" w:rsidRDefault="006F377C" w:rsidP="00923CC5">
            <w:pPr>
              <w:rPr>
                <w:rFonts w:ascii="Calibri" w:eastAsia="Calibri" w:hAnsi="Calibri"/>
              </w:rPr>
            </w:pPr>
            <w:r w:rsidRPr="006F377C">
              <w:rPr>
                <w:rFonts w:ascii="Calibri" w:eastAsia="Calibri" w:hAnsi="Calibri"/>
              </w:rPr>
              <w:t>Auxiliar en la recaudación, optimizar y referir a las cuentas correctas cada partida cobrada</w:t>
            </w:r>
          </w:p>
        </w:tc>
      </w:tr>
      <w:tr w:rsidR="00923CC5" w:rsidRPr="00925CA8" w14:paraId="388C9CB4" w14:textId="77777777" w:rsidTr="00923CC5">
        <w:tc>
          <w:tcPr>
            <w:tcW w:w="10065" w:type="dxa"/>
            <w:gridSpan w:val="9"/>
          </w:tcPr>
          <w:p w14:paraId="16864833" w14:textId="77777777" w:rsidR="00923CC5" w:rsidRPr="00925CA8" w:rsidRDefault="00923CC5" w:rsidP="00923CC5">
            <w:pPr>
              <w:rPr>
                <w:rFonts w:ascii="Calibri" w:eastAsia="Calibri" w:hAnsi="Calibri"/>
              </w:rPr>
            </w:pPr>
          </w:p>
        </w:tc>
      </w:tr>
      <w:tr w:rsidR="00923CC5" w:rsidRPr="00925CA8" w14:paraId="77BD36C8" w14:textId="77777777" w:rsidTr="00923CC5">
        <w:tc>
          <w:tcPr>
            <w:tcW w:w="10065" w:type="dxa"/>
            <w:gridSpan w:val="9"/>
            <w:shd w:val="clear" w:color="auto" w:fill="E65B01" w:themeFill="accent1" w:themeFillShade="BF"/>
          </w:tcPr>
          <w:p w14:paraId="05646682" w14:textId="77777777" w:rsidR="00923CC5" w:rsidRPr="00925CA8" w:rsidRDefault="00923CC5" w:rsidP="00923CC5">
            <w:pPr>
              <w:rPr>
                <w:rFonts w:ascii="Calibri" w:eastAsia="Calibri" w:hAnsi="Calibri"/>
                <w:b/>
                <w:color w:val="FFFFFF"/>
              </w:rPr>
            </w:pPr>
            <w:r w:rsidRPr="00925CA8">
              <w:rPr>
                <w:rFonts w:ascii="Calibri" w:eastAsia="Calibri" w:hAnsi="Calibri"/>
                <w:b/>
                <w:color w:val="FFFFFF"/>
              </w:rPr>
              <w:t>Funciones sustantivas:</w:t>
            </w:r>
          </w:p>
        </w:tc>
      </w:tr>
      <w:tr w:rsidR="00923CC5" w:rsidRPr="00925CA8" w14:paraId="781E2AF7" w14:textId="77777777" w:rsidTr="00923CC5">
        <w:tc>
          <w:tcPr>
            <w:tcW w:w="655" w:type="dxa"/>
            <w:shd w:val="clear" w:color="auto" w:fill="FEE6D6" w:themeFill="accent1" w:themeFillTint="33"/>
          </w:tcPr>
          <w:p w14:paraId="30EB8148" w14:textId="77777777" w:rsidR="00923CC5" w:rsidRPr="00925CA8" w:rsidRDefault="00923CC5" w:rsidP="00923CC5">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14:paraId="55CB6CEA" w14:textId="77777777" w:rsidR="00923CC5" w:rsidRPr="00925CA8" w:rsidRDefault="00923CC5" w:rsidP="00923CC5">
            <w:pPr>
              <w:rPr>
                <w:rFonts w:ascii="Calibri" w:eastAsia="Calibri" w:hAnsi="Calibri"/>
              </w:rPr>
            </w:pPr>
            <w:r w:rsidRPr="00925CA8">
              <w:rPr>
                <w:rFonts w:ascii="Calibri" w:eastAsia="Calibri" w:hAnsi="Calibri"/>
              </w:rPr>
              <w:t>Principales actividades que realiza</w:t>
            </w:r>
          </w:p>
        </w:tc>
      </w:tr>
      <w:tr w:rsidR="00923CC5" w:rsidRPr="00925CA8" w14:paraId="2360A0DD" w14:textId="77777777" w:rsidTr="00923CC5">
        <w:tc>
          <w:tcPr>
            <w:tcW w:w="655" w:type="dxa"/>
            <w:shd w:val="clear" w:color="auto" w:fill="FEE6D6" w:themeFill="accent1" w:themeFillTint="33"/>
            <w:vAlign w:val="bottom"/>
          </w:tcPr>
          <w:p w14:paraId="38633D64" w14:textId="77777777" w:rsidR="00923CC5" w:rsidRDefault="00923CC5" w:rsidP="00923CC5">
            <w:pPr>
              <w:jc w:val="right"/>
              <w:rPr>
                <w:rFonts w:ascii="Calibri" w:hAnsi="Calibri" w:cs="Calibri"/>
                <w:color w:val="000000"/>
              </w:rPr>
            </w:pPr>
            <w:r>
              <w:rPr>
                <w:rFonts w:ascii="Calibri" w:hAnsi="Calibri" w:cs="Calibri"/>
                <w:color w:val="000000"/>
              </w:rPr>
              <w:t>1</w:t>
            </w:r>
          </w:p>
        </w:tc>
        <w:tc>
          <w:tcPr>
            <w:tcW w:w="9410" w:type="dxa"/>
            <w:gridSpan w:val="8"/>
            <w:vAlign w:val="center"/>
          </w:tcPr>
          <w:p w14:paraId="52370250" w14:textId="78DC2B3D" w:rsidR="006F377C" w:rsidRPr="006F377C" w:rsidRDefault="006F377C">
            <w:pPr>
              <w:jc w:val="both"/>
              <w:rPr>
                <w:rFonts w:ascii="Arial" w:hAnsi="Arial" w:cs="Arial"/>
                <w:sz w:val="20"/>
                <w:szCs w:val="20"/>
              </w:rPr>
            </w:pPr>
            <w:r>
              <w:rPr>
                <w:rFonts w:ascii="Arial" w:hAnsi="Arial" w:cs="Arial"/>
                <w:sz w:val="20"/>
                <w:szCs w:val="20"/>
              </w:rPr>
              <w:t>Atención a ventanilla</w:t>
            </w:r>
          </w:p>
        </w:tc>
      </w:tr>
      <w:tr w:rsidR="00923CC5" w:rsidRPr="00925CA8" w14:paraId="7928434C" w14:textId="77777777" w:rsidTr="00923CC5">
        <w:tc>
          <w:tcPr>
            <w:tcW w:w="655" w:type="dxa"/>
            <w:shd w:val="clear" w:color="auto" w:fill="FEE6D6" w:themeFill="accent1" w:themeFillTint="33"/>
            <w:vAlign w:val="bottom"/>
          </w:tcPr>
          <w:p w14:paraId="4D08040B" w14:textId="655E9738" w:rsidR="00923CC5" w:rsidRDefault="00923CC5" w:rsidP="00923CC5">
            <w:pPr>
              <w:jc w:val="right"/>
              <w:rPr>
                <w:rFonts w:ascii="Calibri" w:hAnsi="Calibri" w:cs="Calibri"/>
                <w:color w:val="000000"/>
              </w:rPr>
            </w:pPr>
            <w:r>
              <w:rPr>
                <w:rFonts w:ascii="Calibri" w:hAnsi="Calibri" w:cs="Calibri"/>
                <w:color w:val="000000"/>
              </w:rPr>
              <w:t>2</w:t>
            </w:r>
          </w:p>
        </w:tc>
        <w:tc>
          <w:tcPr>
            <w:tcW w:w="9410" w:type="dxa"/>
            <w:gridSpan w:val="8"/>
            <w:vAlign w:val="center"/>
          </w:tcPr>
          <w:p w14:paraId="478FF7F5" w14:textId="1C21162D" w:rsidR="00923CC5" w:rsidRPr="006F377C" w:rsidRDefault="006F377C">
            <w:pPr>
              <w:jc w:val="both"/>
              <w:rPr>
                <w:rFonts w:ascii="Arial" w:hAnsi="Arial" w:cs="Arial"/>
                <w:sz w:val="20"/>
                <w:szCs w:val="20"/>
              </w:rPr>
            </w:pPr>
            <w:r>
              <w:rPr>
                <w:rFonts w:ascii="Arial" w:hAnsi="Arial" w:cs="Arial"/>
                <w:sz w:val="20"/>
                <w:szCs w:val="20"/>
              </w:rPr>
              <w:t>Revisar el corte del día</w:t>
            </w:r>
          </w:p>
        </w:tc>
      </w:tr>
      <w:tr w:rsidR="00923CC5" w:rsidRPr="00925CA8" w14:paraId="5A43BFB4" w14:textId="77777777" w:rsidTr="00923CC5">
        <w:tc>
          <w:tcPr>
            <w:tcW w:w="655" w:type="dxa"/>
            <w:shd w:val="clear" w:color="auto" w:fill="FEE6D6" w:themeFill="accent1" w:themeFillTint="33"/>
            <w:vAlign w:val="bottom"/>
          </w:tcPr>
          <w:p w14:paraId="18AABDE3" w14:textId="77777777" w:rsidR="00923CC5" w:rsidRDefault="00923CC5" w:rsidP="00923CC5">
            <w:pPr>
              <w:jc w:val="right"/>
              <w:rPr>
                <w:rFonts w:ascii="Calibri" w:hAnsi="Calibri" w:cs="Calibri"/>
                <w:color w:val="000000"/>
              </w:rPr>
            </w:pPr>
            <w:r>
              <w:rPr>
                <w:rFonts w:ascii="Calibri" w:hAnsi="Calibri" w:cs="Calibri"/>
                <w:color w:val="000000"/>
              </w:rPr>
              <w:t>3</w:t>
            </w:r>
          </w:p>
        </w:tc>
        <w:tc>
          <w:tcPr>
            <w:tcW w:w="9410" w:type="dxa"/>
            <w:gridSpan w:val="8"/>
            <w:vAlign w:val="center"/>
          </w:tcPr>
          <w:p w14:paraId="694369EE" w14:textId="4DF0D107" w:rsidR="00923CC5" w:rsidRPr="006F377C" w:rsidRDefault="006F377C">
            <w:pPr>
              <w:jc w:val="both"/>
              <w:rPr>
                <w:rFonts w:ascii="Arial" w:hAnsi="Arial" w:cs="Arial"/>
                <w:sz w:val="20"/>
                <w:szCs w:val="20"/>
              </w:rPr>
            </w:pPr>
            <w:r>
              <w:rPr>
                <w:rFonts w:ascii="Arial" w:hAnsi="Arial" w:cs="Arial"/>
                <w:sz w:val="20"/>
                <w:szCs w:val="20"/>
              </w:rPr>
              <w:t>Depósito bancario de los ingresos</w:t>
            </w:r>
          </w:p>
        </w:tc>
      </w:tr>
      <w:tr w:rsidR="00923CC5" w:rsidRPr="00925CA8" w14:paraId="765C5EBA" w14:textId="77777777" w:rsidTr="00923CC5">
        <w:tc>
          <w:tcPr>
            <w:tcW w:w="655" w:type="dxa"/>
            <w:shd w:val="clear" w:color="auto" w:fill="FEE6D6" w:themeFill="accent1" w:themeFillTint="33"/>
            <w:vAlign w:val="bottom"/>
          </w:tcPr>
          <w:p w14:paraId="741E39F9" w14:textId="77777777" w:rsidR="00923CC5" w:rsidRDefault="00923CC5" w:rsidP="00923CC5">
            <w:pPr>
              <w:jc w:val="right"/>
              <w:rPr>
                <w:rFonts w:ascii="Calibri" w:hAnsi="Calibri" w:cs="Calibri"/>
                <w:color w:val="000000"/>
              </w:rPr>
            </w:pPr>
            <w:r>
              <w:rPr>
                <w:rFonts w:ascii="Calibri" w:hAnsi="Calibri" w:cs="Calibri"/>
                <w:color w:val="000000"/>
              </w:rPr>
              <w:t>4</w:t>
            </w:r>
          </w:p>
        </w:tc>
        <w:tc>
          <w:tcPr>
            <w:tcW w:w="9410" w:type="dxa"/>
            <w:gridSpan w:val="8"/>
            <w:vAlign w:val="center"/>
          </w:tcPr>
          <w:p w14:paraId="46A300A4" w14:textId="632BA536" w:rsidR="00923CC5" w:rsidRPr="006F377C" w:rsidRDefault="006F377C">
            <w:pPr>
              <w:jc w:val="both"/>
              <w:rPr>
                <w:rFonts w:ascii="Arial" w:hAnsi="Arial" w:cs="Arial"/>
                <w:sz w:val="20"/>
                <w:szCs w:val="20"/>
              </w:rPr>
            </w:pPr>
            <w:r>
              <w:rPr>
                <w:rFonts w:ascii="Arial" w:hAnsi="Arial" w:cs="Arial"/>
                <w:sz w:val="20"/>
                <w:szCs w:val="20"/>
              </w:rPr>
              <w:t>Cotejar secuencia de folios</w:t>
            </w:r>
          </w:p>
        </w:tc>
      </w:tr>
      <w:tr w:rsidR="00923CC5" w:rsidRPr="00925CA8" w14:paraId="08404EB1" w14:textId="77777777" w:rsidTr="00923CC5">
        <w:tc>
          <w:tcPr>
            <w:tcW w:w="655" w:type="dxa"/>
            <w:shd w:val="clear" w:color="auto" w:fill="FEE6D6" w:themeFill="accent1" w:themeFillTint="33"/>
            <w:vAlign w:val="bottom"/>
          </w:tcPr>
          <w:p w14:paraId="50AB0CE4" w14:textId="77777777" w:rsidR="00923CC5" w:rsidRDefault="00923CC5" w:rsidP="00923CC5">
            <w:pPr>
              <w:jc w:val="right"/>
              <w:rPr>
                <w:rFonts w:ascii="Calibri" w:hAnsi="Calibri" w:cs="Calibri"/>
                <w:color w:val="000000"/>
              </w:rPr>
            </w:pPr>
            <w:r>
              <w:rPr>
                <w:rFonts w:ascii="Calibri" w:hAnsi="Calibri" w:cs="Calibri"/>
                <w:color w:val="000000"/>
              </w:rPr>
              <w:t>5</w:t>
            </w:r>
          </w:p>
        </w:tc>
        <w:tc>
          <w:tcPr>
            <w:tcW w:w="9410" w:type="dxa"/>
            <w:gridSpan w:val="8"/>
            <w:vAlign w:val="center"/>
          </w:tcPr>
          <w:p w14:paraId="4D1A6277" w14:textId="0EC37137" w:rsidR="00923CC5" w:rsidRPr="006F377C" w:rsidRDefault="006F377C">
            <w:pPr>
              <w:jc w:val="both"/>
              <w:rPr>
                <w:rFonts w:ascii="Arial" w:hAnsi="Arial" w:cs="Arial"/>
                <w:sz w:val="20"/>
                <w:szCs w:val="20"/>
              </w:rPr>
            </w:pPr>
            <w:r>
              <w:rPr>
                <w:rFonts w:ascii="Arial" w:hAnsi="Arial" w:cs="Arial"/>
                <w:sz w:val="20"/>
                <w:szCs w:val="20"/>
              </w:rPr>
              <w:t>Resguardar los ingresos</w:t>
            </w:r>
          </w:p>
        </w:tc>
      </w:tr>
      <w:tr w:rsidR="00923CC5" w:rsidRPr="00925CA8" w14:paraId="41B63829" w14:textId="77777777" w:rsidTr="00923CC5">
        <w:tc>
          <w:tcPr>
            <w:tcW w:w="655" w:type="dxa"/>
            <w:shd w:val="clear" w:color="auto" w:fill="FEE6D6" w:themeFill="accent1" w:themeFillTint="33"/>
            <w:vAlign w:val="bottom"/>
          </w:tcPr>
          <w:p w14:paraId="26179F83" w14:textId="77777777" w:rsidR="00923CC5" w:rsidRDefault="00923CC5" w:rsidP="00923CC5">
            <w:pPr>
              <w:jc w:val="right"/>
              <w:rPr>
                <w:rFonts w:ascii="Calibri" w:hAnsi="Calibri" w:cs="Calibri"/>
                <w:color w:val="000000"/>
              </w:rPr>
            </w:pPr>
            <w:r>
              <w:rPr>
                <w:rFonts w:ascii="Calibri" w:hAnsi="Calibri" w:cs="Calibri"/>
                <w:color w:val="000000"/>
              </w:rPr>
              <w:t>6</w:t>
            </w:r>
          </w:p>
        </w:tc>
        <w:tc>
          <w:tcPr>
            <w:tcW w:w="9410" w:type="dxa"/>
            <w:gridSpan w:val="8"/>
            <w:vAlign w:val="center"/>
          </w:tcPr>
          <w:p w14:paraId="734F3BCE" w14:textId="02C36037" w:rsidR="00923CC5" w:rsidRPr="006F377C" w:rsidRDefault="006F377C" w:rsidP="006F377C">
            <w:pPr>
              <w:jc w:val="both"/>
              <w:rPr>
                <w:rFonts w:ascii="Arial" w:hAnsi="Arial" w:cs="Arial"/>
                <w:sz w:val="20"/>
                <w:szCs w:val="20"/>
              </w:rPr>
            </w:pPr>
            <w:r>
              <w:rPr>
                <w:rFonts w:ascii="Arial" w:hAnsi="Arial" w:cs="Arial"/>
                <w:sz w:val="20"/>
                <w:szCs w:val="20"/>
              </w:rPr>
              <w:t>Anotar y revisar los actos irregulares que se presenten</w:t>
            </w:r>
          </w:p>
        </w:tc>
      </w:tr>
      <w:tr w:rsidR="00B77CF7" w:rsidRPr="00925CA8" w14:paraId="44F245C3" w14:textId="77777777" w:rsidTr="0076255D">
        <w:tc>
          <w:tcPr>
            <w:tcW w:w="655" w:type="dxa"/>
            <w:shd w:val="clear" w:color="auto" w:fill="FEE6D6" w:themeFill="accent1" w:themeFillTint="33"/>
            <w:vAlign w:val="bottom"/>
          </w:tcPr>
          <w:p w14:paraId="41440A59" w14:textId="1D6B24BB" w:rsidR="00B77CF7" w:rsidRDefault="00B77CF7" w:rsidP="0076255D">
            <w:pPr>
              <w:jc w:val="right"/>
              <w:rPr>
                <w:rFonts w:ascii="Calibri" w:hAnsi="Calibri" w:cs="Calibri"/>
                <w:color w:val="000000"/>
              </w:rPr>
            </w:pPr>
            <w:r>
              <w:rPr>
                <w:rFonts w:ascii="Calibri" w:hAnsi="Calibri" w:cs="Calibri"/>
                <w:color w:val="000000"/>
              </w:rPr>
              <w:t>7</w:t>
            </w:r>
          </w:p>
        </w:tc>
        <w:tc>
          <w:tcPr>
            <w:tcW w:w="9410" w:type="dxa"/>
            <w:gridSpan w:val="8"/>
            <w:vAlign w:val="center"/>
          </w:tcPr>
          <w:p w14:paraId="6A4DC7AE" w14:textId="14F6D0F7" w:rsidR="00B77CF7" w:rsidRPr="006F377C" w:rsidRDefault="00B77CF7" w:rsidP="0076255D">
            <w:pPr>
              <w:jc w:val="both"/>
              <w:rPr>
                <w:rFonts w:ascii="Arial" w:hAnsi="Arial" w:cs="Arial"/>
                <w:sz w:val="20"/>
                <w:szCs w:val="20"/>
              </w:rPr>
            </w:pPr>
            <w:r>
              <w:rPr>
                <w:rFonts w:ascii="Arial" w:hAnsi="Arial" w:cs="Arial"/>
                <w:sz w:val="20"/>
                <w:szCs w:val="20"/>
              </w:rPr>
              <w:t>Contabilizar el ingreso diario</w:t>
            </w:r>
          </w:p>
        </w:tc>
      </w:tr>
      <w:tr w:rsidR="00923CC5" w:rsidRPr="00925CA8" w14:paraId="0DB70FC0" w14:textId="77777777" w:rsidTr="00923CC5">
        <w:tc>
          <w:tcPr>
            <w:tcW w:w="655" w:type="dxa"/>
            <w:shd w:val="clear" w:color="auto" w:fill="FEE6D6" w:themeFill="accent1" w:themeFillTint="33"/>
            <w:vAlign w:val="bottom"/>
          </w:tcPr>
          <w:p w14:paraId="3BDAA8F3" w14:textId="07D670ED" w:rsidR="00923CC5" w:rsidRDefault="00923CC5" w:rsidP="00923CC5">
            <w:pPr>
              <w:jc w:val="right"/>
              <w:rPr>
                <w:rFonts w:ascii="Calibri" w:hAnsi="Calibri" w:cs="Calibri"/>
                <w:color w:val="000000"/>
              </w:rPr>
            </w:pPr>
          </w:p>
        </w:tc>
        <w:tc>
          <w:tcPr>
            <w:tcW w:w="9410" w:type="dxa"/>
            <w:gridSpan w:val="8"/>
            <w:vAlign w:val="center"/>
          </w:tcPr>
          <w:p w14:paraId="4E9037BC" w14:textId="018F608B" w:rsidR="00923CC5" w:rsidRPr="006F377C" w:rsidRDefault="00923CC5">
            <w:pPr>
              <w:jc w:val="both"/>
              <w:rPr>
                <w:rFonts w:ascii="Arial" w:hAnsi="Arial" w:cs="Arial"/>
                <w:sz w:val="20"/>
                <w:szCs w:val="20"/>
              </w:rPr>
            </w:pPr>
          </w:p>
        </w:tc>
      </w:tr>
      <w:tr w:rsidR="00923CC5" w:rsidRPr="00925CA8" w14:paraId="3E1AF109" w14:textId="77777777" w:rsidTr="00923CC5">
        <w:tc>
          <w:tcPr>
            <w:tcW w:w="10065" w:type="dxa"/>
            <w:gridSpan w:val="9"/>
          </w:tcPr>
          <w:p w14:paraId="42E3F42B" w14:textId="77777777" w:rsidR="00923CC5" w:rsidRPr="00925CA8" w:rsidRDefault="00923CC5" w:rsidP="00923CC5">
            <w:pPr>
              <w:rPr>
                <w:rFonts w:ascii="Calibri" w:eastAsia="Calibri" w:hAnsi="Calibri"/>
              </w:rPr>
            </w:pPr>
          </w:p>
        </w:tc>
      </w:tr>
      <w:tr w:rsidR="00923CC5" w:rsidRPr="00925CA8" w14:paraId="7E955E39" w14:textId="77777777" w:rsidTr="00923CC5">
        <w:tc>
          <w:tcPr>
            <w:tcW w:w="10065" w:type="dxa"/>
            <w:gridSpan w:val="9"/>
            <w:shd w:val="clear" w:color="auto" w:fill="E65B01" w:themeFill="accent1" w:themeFillShade="BF"/>
          </w:tcPr>
          <w:p w14:paraId="2A9DB0D3" w14:textId="77777777" w:rsidR="00923CC5" w:rsidRPr="00925CA8" w:rsidRDefault="00923CC5" w:rsidP="00923CC5">
            <w:pPr>
              <w:rPr>
                <w:rFonts w:ascii="Calibri" w:eastAsia="Calibri" w:hAnsi="Calibri"/>
                <w:b/>
                <w:color w:val="FFFFFF"/>
              </w:rPr>
            </w:pPr>
            <w:r w:rsidRPr="00925CA8">
              <w:rPr>
                <w:rFonts w:ascii="Calibri" w:eastAsia="Calibri" w:hAnsi="Calibri"/>
                <w:b/>
                <w:color w:val="FFFFFF"/>
              </w:rPr>
              <w:t>Relación Organizacional</w:t>
            </w:r>
          </w:p>
        </w:tc>
      </w:tr>
      <w:tr w:rsidR="00923CC5" w:rsidRPr="00925CA8" w14:paraId="0EA0BBAD" w14:textId="77777777" w:rsidTr="00923CC5">
        <w:tc>
          <w:tcPr>
            <w:tcW w:w="2823" w:type="dxa"/>
            <w:gridSpan w:val="4"/>
            <w:shd w:val="clear" w:color="auto" w:fill="FEE6D6" w:themeFill="accent1" w:themeFillTint="33"/>
          </w:tcPr>
          <w:p w14:paraId="434CAD2A" w14:textId="77777777" w:rsidR="00923CC5" w:rsidRPr="00925CA8" w:rsidRDefault="00923CC5" w:rsidP="00923CC5">
            <w:pPr>
              <w:rPr>
                <w:rFonts w:ascii="Calibri" w:eastAsia="Calibri" w:hAnsi="Calibri"/>
              </w:rPr>
            </w:pPr>
            <w:r w:rsidRPr="00925CA8">
              <w:rPr>
                <w:rFonts w:ascii="Calibri" w:eastAsia="Calibri" w:hAnsi="Calibri"/>
              </w:rPr>
              <w:t>Puesto al que reporta</w:t>
            </w:r>
          </w:p>
        </w:tc>
        <w:tc>
          <w:tcPr>
            <w:tcW w:w="1211" w:type="dxa"/>
          </w:tcPr>
          <w:p w14:paraId="6F9BF2DB" w14:textId="7EEEE2BC" w:rsidR="00923CC5" w:rsidRPr="006F377C" w:rsidRDefault="00A62B18" w:rsidP="006F377C">
            <w:pPr>
              <w:rPr>
                <w:rFonts w:ascii="Calibri" w:eastAsia="Calibri" w:hAnsi="Calibri"/>
              </w:rPr>
            </w:pPr>
            <w:r w:rsidRPr="006F377C">
              <w:rPr>
                <w:rFonts w:ascii="Calibri" w:eastAsia="Calibri" w:hAnsi="Calibri"/>
              </w:rPr>
              <w:t xml:space="preserve">Director de </w:t>
            </w:r>
            <w:r w:rsidR="006F377C">
              <w:rPr>
                <w:rFonts w:ascii="Calibri" w:eastAsia="Calibri" w:hAnsi="Calibri"/>
              </w:rPr>
              <w:t>Hacienda Pública Municipal</w:t>
            </w:r>
          </w:p>
        </w:tc>
        <w:tc>
          <w:tcPr>
            <w:tcW w:w="3815" w:type="dxa"/>
            <w:gridSpan w:val="3"/>
            <w:shd w:val="clear" w:color="auto" w:fill="FEE6D6" w:themeFill="accent1" w:themeFillTint="33"/>
          </w:tcPr>
          <w:p w14:paraId="4CC0AA27" w14:textId="77777777" w:rsidR="00923CC5" w:rsidRPr="006F377C" w:rsidRDefault="00923CC5" w:rsidP="00923CC5">
            <w:pPr>
              <w:rPr>
                <w:rFonts w:ascii="Calibri" w:eastAsia="Calibri" w:hAnsi="Calibri"/>
              </w:rPr>
            </w:pPr>
            <w:r w:rsidRPr="006F377C">
              <w:rPr>
                <w:rFonts w:ascii="Calibri" w:eastAsia="Calibri" w:hAnsi="Calibri"/>
              </w:rPr>
              <w:t>Número de personas a su cargo</w:t>
            </w:r>
          </w:p>
        </w:tc>
        <w:tc>
          <w:tcPr>
            <w:tcW w:w="2216" w:type="dxa"/>
          </w:tcPr>
          <w:p w14:paraId="164C77E8" w14:textId="77777777" w:rsidR="00923CC5" w:rsidRPr="006F377C" w:rsidRDefault="00A62B18" w:rsidP="00923CC5">
            <w:pPr>
              <w:rPr>
                <w:rFonts w:ascii="Calibri" w:eastAsia="Calibri" w:hAnsi="Calibri"/>
              </w:rPr>
            </w:pPr>
            <w:r w:rsidRPr="006F377C">
              <w:rPr>
                <w:rFonts w:ascii="Calibri" w:eastAsia="Calibri" w:hAnsi="Calibri"/>
              </w:rPr>
              <w:t>0</w:t>
            </w:r>
          </w:p>
        </w:tc>
      </w:tr>
      <w:tr w:rsidR="00923CC5" w:rsidRPr="00925CA8" w14:paraId="54CD0479" w14:textId="77777777" w:rsidTr="00923CC5">
        <w:tc>
          <w:tcPr>
            <w:tcW w:w="2823" w:type="dxa"/>
            <w:gridSpan w:val="4"/>
            <w:shd w:val="clear" w:color="auto" w:fill="FEE6D6" w:themeFill="accent1" w:themeFillTint="33"/>
          </w:tcPr>
          <w:p w14:paraId="474C9EC2" w14:textId="77777777" w:rsidR="00923CC5" w:rsidRPr="00925CA8" w:rsidRDefault="00923CC5" w:rsidP="00923CC5">
            <w:pPr>
              <w:rPr>
                <w:rFonts w:ascii="Calibri" w:eastAsia="Calibri" w:hAnsi="Calibri"/>
              </w:rPr>
            </w:pPr>
            <w:r w:rsidRPr="00925CA8">
              <w:rPr>
                <w:rFonts w:ascii="Calibri" w:eastAsia="Calibri" w:hAnsi="Calibri"/>
              </w:rPr>
              <w:t xml:space="preserve">Personal de confianza a su cargo </w:t>
            </w:r>
          </w:p>
        </w:tc>
        <w:tc>
          <w:tcPr>
            <w:tcW w:w="1211" w:type="dxa"/>
          </w:tcPr>
          <w:p w14:paraId="61735A2E" w14:textId="77777777" w:rsidR="00923CC5" w:rsidRPr="006F377C" w:rsidRDefault="00923CC5" w:rsidP="00923CC5">
            <w:pPr>
              <w:rPr>
                <w:rFonts w:ascii="Calibri" w:eastAsia="Calibri" w:hAnsi="Calibri"/>
              </w:rPr>
            </w:pPr>
            <w:r w:rsidRPr="006F377C">
              <w:rPr>
                <w:rFonts w:ascii="Calibri" w:eastAsia="Calibri" w:hAnsi="Calibri"/>
              </w:rPr>
              <w:t>0</w:t>
            </w:r>
          </w:p>
        </w:tc>
        <w:tc>
          <w:tcPr>
            <w:tcW w:w="3815" w:type="dxa"/>
            <w:gridSpan w:val="3"/>
            <w:shd w:val="clear" w:color="auto" w:fill="FEE6D6" w:themeFill="accent1" w:themeFillTint="33"/>
          </w:tcPr>
          <w:p w14:paraId="21579185" w14:textId="77777777" w:rsidR="00923CC5" w:rsidRPr="006F377C" w:rsidRDefault="00923CC5" w:rsidP="00923CC5">
            <w:pPr>
              <w:rPr>
                <w:rFonts w:ascii="Calibri" w:eastAsia="Calibri" w:hAnsi="Calibri"/>
              </w:rPr>
            </w:pPr>
            <w:r w:rsidRPr="006F377C">
              <w:rPr>
                <w:rFonts w:ascii="Calibri" w:eastAsia="Calibri" w:hAnsi="Calibri"/>
              </w:rPr>
              <w:t xml:space="preserve">Personal sindicalizado a su cargo </w:t>
            </w:r>
          </w:p>
        </w:tc>
        <w:tc>
          <w:tcPr>
            <w:tcW w:w="2216" w:type="dxa"/>
          </w:tcPr>
          <w:p w14:paraId="377669FE" w14:textId="77777777" w:rsidR="00923CC5" w:rsidRPr="006F377C" w:rsidRDefault="00A62B18" w:rsidP="00923CC5">
            <w:pPr>
              <w:rPr>
                <w:rFonts w:ascii="Calibri" w:eastAsia="Calibri" w:hAnsi="Calibri"/>
              </w:rPr>
            </w:pPr>
            <w:r w:rsidRPr="006F377C">
              <w:rPr>
                <w:rFonts w:ascii="Calibri" w:eastAsia="Calibri" w:hAnsi="Calibri"/>
              </w:rPr>
              <w:t>0</w:t>
            </w:r>
          </w:p>
        </w:tc>
      </w:tr>
      <w:tr w:rsidR="00923CC5" w:rsidRPr="00925CA8" w14:paraId="2E8FB260" w14:textId="77777777" w:rsidTr="00923CC5">
        <w:tc>
          <w:tcPr>
            <w:tcW w:w="2823" w:type="dxa"/>
            <w:gridSpan w:val="4"/>
            <w:shd w:val="clear" w:color="auto" w:fill="FEE6D6" w:themeFill="accent1" w:themeFillTint="33"/>
          </w:tcPr>
          <w:p w14:paraId="58316F92" w14:textId="77777777" w:rsidR="00923CC5" w:rsidRPr="00925CA8" w:rsidRDefault="00923CC5" w:rsidP="00923CC5">
            <w:pPr>
              <w:rPr>
                <w:rFonts w:ascii="Calibri" w:eastAsia="Calibri" w:hAnsi="Calibri"/>
              </w:rPr>
            </w:pPr>
            <w:r w:rsidRPr="00925CA8">
              <w:rPr>
                <w:rFonts w:ascii="Calibri" w:eastAsia="Calibri" w:hAnsi="Calibri"/>
              </w:rPr>
              <w:t>Relaciones internas</w:t>
            </w:r>
          </w:p>
        </w:tc>
        <w:tc>
          <w:tcPr>
            <w:tcW w:w="7242" w:type="dxa"/>
            <w:gridSpan w:val="5"/>
          </w:tcPr>
          <w:p w14:paraId="7B92172A" w14:textId="2D7D4BD2" w:rsidR="00923CC5" w:rsidRPr="006F377C" w:rsidRDefault="00A62B18" w:rsidP="00923CC5">
            <w:pPr>
              <w:rPr>
                <w:rFonts w:ascii="Calibri" w:eastAsia="Calibri" w:hAnsi="Calibri"/>
              </w:rPr>
            </w:pPr>
            <w:r w:rsidRPr="006F377C">
              <w:rPr>
                <w:rFonts w:ascii="Calibri" w:eastAsia="Calibri" w:hAnsi="Calibri"/>
              </w:rPr>
              <w:t>Tesorería, Sindicatura, Secretaría General, Obras Públicas, Permisos y Reglamentos</w:t>
            </w:r>
            <w:r w:rsidR="006F377C">
              <w:rPr>
                <w:rFonts w:ascii="Calibri" w:eastAsia="Calibri" w:hAnsi="Calibri"/>
              </w:rPr>
              <w:t>, agua potable ,</w:t>
            </w:r>
          </w:p>
        </w:tc>
      </w:tr>
      <w:tr w:rsidR="00923CC5" w:rsidRPr="00925CA8" w14:paraId="1D3C4FEE" w14:textId="77777777" w:rsidTr="00923CC5">
        <w:tc>
          <w:tcPr>
            <w:tcW w:w="2823" w:type="dxa"/>
            <w:gridSpan w:val="4"/>
            <w:shd w:val="clear" w:color="auto" w:fill="FEE6D6" w:themeFill="accent1" w:themeFillTint="33"/>
          </w:tcPr>
          <w:p w14:paraId="59BADA20" w14:textId="77777777" w:rsidR="00923CC5" w:rsidRPr="00925CA8" w:rsidRDefault="00923CC5" w:rsidP="00923CC5">
            <w:pPr>
              <w:rPr>
                <w:rFonts w:ascii="Calibri" w:eastAsia="Calibri" w:hAnsi="Calibri"/>
              </w:rPr>
            </w:pPr>
            <w:r w:rsidRPr="00925CA8">
              <w:rPr>
                <w:rFonts w:ascii="Calibri" w:eastAsia="Calibri" w:hAnsi="Calibri"/>
              </w:rPr>
              <w:t>Relaciones externas</w:t>
            </w:r>
          </w:p>
        </w:tc>
        <w:tc>
          <w:tcPr>
            <w:tcW w:w="7242" w:type="dxa"/>
            <w:gridSpan w:val="5"/>
          </w:tcPr>
          <w:p w14:paraId="704EE1E0" w14:textId="67DFD17D" w:rsidR="00923CC5" w:rsidRPr="006F377C" w:rsidRDefault="006F377C" w:rsidP="006F377C">
            <w:pPr>
              <w:rPr>
                <w:rFonts w:ascii="Calibri" w:eastAsia="Calibri" w:hAnsi="Calibri"/>
              </w:rPr>
            </w:pPr>
            <w:r>
              <w:rPr>
                <w:rFonts w:ascii="Calibri" w:eastAsia="Calibri" w:hAnsi="Calibri"/>
              </w:rPr>
              <w:t>Instituciones Bancarias y atención ciudadana</w:t>
            </w:r>
          </w:p>
        </w:tc>
      </w:tr>
      <w:tr w:rsidR="00923CC5" w:rsidRPr="00925CA8" w14:paraId="1593D4FC" w14:textId="77777777" w:rsidTr="00923CC5">
        <w:tc>
          <w:tcPr>
            <w:tcW w:w="10065" w:type="dxa"/>
            <w:gridSpan w:val="9"/>
          </w:tcPr>
          <w:p w14:paraId="2DD31330" w14:textId="77777777" w:rsidR="00923CC5" w:rsidRPr="00925CA8" w:rsidRDefault="00923CC5" w:rsidP="00923CC5">
            <w:pPr>
              <w:rPr>
                <w:rFonts w:ascii="Calibri" w:eastAsia="Calibri" w:hAnsi="Calibri"/>
              </w:rPr>
            </w:pPr>
          </w:p>
        </w:tc>
      </w:tr>
      <w:tr w:rsidR="00923CC5" w:rsidRPr="00925CA8" w14:paraId="3949765F" w14:textId="77777777" w:rsidTr="00923CC5">
        <w:tc>
          <w:tcPr>
            <w:tcW w:w="10065" w:type="dxa"/>
            <w:gridSpan w:val="9"/>
            <w:shd w:val="clear" w:color="auto" w:fill="E65B01" w:themeFill="accent1" w:themeFillShade="BF"/>
          </w:tcPr>
          <w:p w14:paraId="635E7208" w14:textId="77777777" w:rsidR="00923CC5" w:rsidRPr="00925CA8" w:rsidRDefault="00923CC5" w:rsidP="00923CC5">
            <w:pPr>
              <w:rPr>
                <w:rFonts w:ascii="Calibri" w:eastAsia="Calibri" w:hAnsi="Calibri"/>
                <w:b/>
                <w:color w:val="FFFFFF"/>
              </w:rPr>
            </w:pPr>
            <w:r w:rsidRPr="00925CA8">
              <w:rPr>
                <w:rFonts w:ascii="Calibri" w:eastAsia="Calibri" w:hAnsi="Calibri"/>
                <w:b/>
                <w:color w:val="FFFFFF"/>
              </w:rPr>
              <w:t>Perfil del puesto:</w:t>
            </w:r>
          </w:p>
        </w:tc>
      </w:tr>
      <w:tr w:rsidR="00923CC5" w:rsidRPr="00925CA8" w14:paraId="2465D94C" w14:textId="77777777" w:rsidTr="00923CC5">
        <w:tc>
          <w:tcPr>
            <w:tcW w:w="2823" w:type="dxa"/>
            <w:gridSpan w:val="4"/>
            <w:shd w:val="clear" w:color="auto" w:fill="FEE6D6" w:themeFill="accent1" w:themeFillTint="33"/>
          </w:tcPr>
          <w:p w14:paraId="524EEFB4" w14:textId="77777777" w:rsidR="00923CC5" w:rsidRPr="006F377C" w:rsidRDefault="00923CC5" w:rsidP="00923CC5">
            <w:pPr>
              <w:rPr>
                <w:rFonts w:ascii="Calibri" w:eastAsia="Calibri" w:hAnsi="Calibri"/>
              </w:rPr>
            </w:pPr>
            <w:r w:rsidRPr="006F377C">
              <w:rPr>
                <w:rFonts w:ascii="Calibri" w:eastAsia="Calibri" w:hAnsi="Calibri"/>
              </w:rPr>
              <w:t>Rango de edad</w:t>
            </w:r>
          </w:p>
        </w:tc>
        <w:tc>
          <w:tcPr>
            <w:tcW w:w="1211" w:type="dxa"/>
          </w:tcPr>
          <w:p w14:paraId="394EBA63" w14:textId="233DCCA5" w:rsidR="00923CC5" w:rsidRPr="006F377C" w:rsidRDefault="006F377C" w:rsidP="00923CC5">
            <w:pPr>
              <w:rPr>
                <w:rFonts w:ascii="Calibri" w:eastAsia="Calibri" w:hAnsi="Calibri"/>
              </w:rPr>
            </w:pPr>
            <w:r w:rsidRPr="006F377C">
              <w:rPr>
                <w:rFonts w:ascii="Calibri" w:eastAsia="Calibri" w:hAnsi="Calibri"/>
              </w:rPr>
              <w:t>18-50</w:t>
            </w:r>
          </w:p>
        </w:tc>
        <w:tc>
          <w:tcPr>
            <w:tcW w:w="2548" w:type="dxa"/>
            <w:gridSpan w:val="2"/>
            <w:shd w:val="clear" w:color="auto" w:fill="FEE6D6" w:themeFill="accent1" w:themeFillTint="33"/>
          </w:tcPr>
          <w:p w14:paraId="1C513452" w14:textId="77777777" w:rsidR="00923CC5" w:rsidRPr="006F377C" w:rsidRDefault="00923CC5" w:rsidP="00923CC5">
            <w:pPr>
              <w:rPr>
                <w:rFonts w:ascii="Calibri" w:eastAsia="Calibri" w:hAnsi="Calibri"/>
              </w:rPr>
            </w:pPr>
            <w:r w:rsidRPr="006F377C">
              <w:rPr>
                <w:rFonts w:ascii="Calibri" w:eastAsia="Calibri" w:hAnsi="Calibri"/>
              </w:rPr>
              <w:t>Escolaridad</w:t>
            </w:r>
          </w:p>
        </w:tc>
        <w:tc>
          <w:tcPr>
            <w:tcW w:w="3483" w:type="dxa"/>
            <w:gridSpan w:val="2"/>
          </w:tcPr>
          <w:p w14:paraId="7250E4C9" w14:textId="0DE89AC8" w:rsidR="00923CC5" w:rsidRPr="006F377C" w:rsidRDefault="006F377C" w:rsidP="00923CC5">
            <w:pPr>
              <w:rPr>
                <w:rFonts w:ascii="Calibri" w:eastAsia="Calibri" w:hAnsi="Calibri"/>
              </w:rPr>
            </w:pPr>
            <w:r w:rsidRPr="006F377C">
              <w:rPr>
                <w:rFonts w:ascii="Calibri" w:eastAsia="Calibri" w:hAnsi="Calibri"/>
              </w:rPr>
              <w:t xml:space="preserve">Educación Media  Superior, Carrera </w:t>
            </w:r>
            <w:r w:rsidRPr="006F377C">
              <w:rPr>
                <w:rFonts w:ascii="Calibri" w:eastAsia="Calibri" w:hAnsi="Calibri"/>
              </w:rPr>
              <w:lastRenderedPageBreak/>
              <w:t>Técnica en contabilidad o</w:t>
            </w:r>
            <w:r w:rsidR="007D75B7" w:rsidRPr="006F377C">
              <w:rPr>
                <w:rFonts w:ascii="Calibri" w:eastAsia="Calibri" w:hAnsi="Calibri"/>
              </w:rPr>
              <w:br/>
              <w:t>Licenciatura</w:t>
            </w:r>
            <w:r w:rsidRPr="006F377C">
              <w:rPr>
                <w:rFonts w:ascii="Calibri" w:eastAsia="Calibri" w:hAnsi="Calibri"/>
              </w:rPr>
              <w:t>s afines a contabilidad</w:t>
            </w:r>
          </w:p>
        </w:tc>
      </w:tr>
      <w:tr w:rsidR="00923CC5" w:rsidRPr="00925CA8" w14:paraId="4F4C8772" w14:textId="77777777" w:rsidTr="00923CC5">
        <w:tc>
          <w:tcPr>
            <w:tcW w:w="1552" w:type="dxa"/>
            <w:gridSpan w:val="2"/>
            <w:shd w:val="clear" w:color="auto" w:fill="FEE6D6" w:themeFill="accent1" w:themeFillTint="33"/>
          </w:tcPr>
          <w:p w14:paraId="724E1033" w14:textId="77777777" w:rsidR="00923CC5" w:rsidRPr="00925CA8" w:rsidRDefault="00923CC5" w:rsidP="00923CC5">
            <w:pPr>
              <w:rPr>
                <w:rFonts w:ascii="Calibri" w:eastAsia="Calibri" w:hAnsi="Calibri"/>
              </w:rPr>
            </w:pPr>
            <w:r w:rsidRPr="00925CA8">
              <w:rPr>
                <w:rFonts w:ascii="Calibri" w:eastAsia="Calibri" w:hAnsi="Calibri"/>
              </w:rPr>
              <w:lastRenderedPageBreak/>
              <w:t>Especialidad</w:t>
            </w:r>
          </w:p>
        </w:tc>
        <w:tc>
          <w:tcPr>
            <w:tcW w:w="8513" w:type="dxa"/>
            <w:gridSpan w:val="7"/>
          </w:tcPr>
          <w:p w14:paraId="37D05B54" w14:textId="754BBA49" w:rsidR="00923CC5" w:rsidRPr="006F377C" w:rsidRDefault="006F377C" w:rsidP="006F377C">
            <w:pPr>
              <w:rPr>
                <w:rFonts w:ascii="Calibri" w:eastAsia="Calibri" w:hAnsi="Calibri"/>
              </w:rPr>
            </w:pPr>
            <w:r w:rsidRPr="006F377C">
              <w:rPr>
                <w:rFonts w:ascii="Calibri" w:eastAsia="Calibri" w:hAnsi="Calibri"/>
              </w:rPr>
              <w:t>Administración, Finanzas</w:t>
            </w:r>
            <w:r w:rsidR="007D75B7" w:rsidRPr="006F377C">
              <w:rPr>
                <w:rFonts w:ascii="Calibri" w:eastAsia="Calibri" w:hAnsi="Calibri"/>
              </w:rPr>
              <w:t xml:space="preserve">, </w:t>
            </w:r>
            <w:r w:rsidRPr="006F377C">
              <w:rPr>
                <w:rFonts w:ascii="Calibri" w:eastAsia="Calibri" w:hAnsi="Calibri"/>
              </w:rPr>
              <w:t>contabilidad</w:t>
            </w:r>
          </w:p>
        </w:tc>
      </w:tr>
      <w:tr w:rsidR="00923CC5" w:rsidRPr="00925CA8" w14:paraId="6B6F96D1" w14:textId="77777777" w:rsidTr="00923CC5">
        <w:tc>
          <w:tcPr>
            <w:tcW w:w="1552" w:type="dxa"/>
            <w:gridSpan w:val="2"/>
            <w:shd w:val="clear" w:color="auto" w:fill="FEE6D6" w:themeFill="accent1" w:themeFillTint="33"/>
          </w:tcPr>
          <w:p w14:paraId="45F509C3" w14:textId="77777777" w:rsidR="00923CC5" w:rsidRPr="00925CA8" w:rsidRDefault="00923CC5" w:rsidP="00923CC5">
            <w:pPr>
              <w:rPr>
                <w:rFonts w:ascii="Calibri" w:eastAsia="Calibri" w:hAnsi="Calibri"/>
              </w:rPr>
            </w:pPr>
            <w:r w:rsidRPr="00925CA8">
              <w:rPr>
                <w:rFonts w:ascii="Calibri" w:eastAsia="Calibri" w:hAnsi="Calibri"/>
              </w:rPr>
              <w:t>Género</w:t>
            </w:r>
          </w:p>
        </w:tc>
        <w:tc>
          <w:tcPr>
            <w:tcW w:w="1271" w:type="dxa"/>
            <w:gridSpan w:val="2"/>
            <w:shd w:val="clear" w:color="auto" w:fill="FEE6D6" w:themeFill="accent1" w:themeFillTint="33"/>
          </w:tcPr>
          <w:p w14:paraId="64846683" w14:textId="77777777" w:rsidR="00923CC5" w:rsidRPr="006F377C" w:rsidRDefault="00923CC5" w:rsidP="00923CC5">
            <w:pPr>
              <w:rPr>
                <w:rFonts w:ascii="Calibri" w:eastAsia="Calibri" w:hAnsi="Calibri"/>
              </w:rPr>
            </w:pPr>
            <w:r w:rsidRPr="006F377C">
              <w:rPr>
                <w:rFonts w:ascii="Calibri" w:eastAsia="Calibri" w:hAnsi="Calibri"/>
              </w:rPr>
              <w:t>Masculino</w:t>
            </w:r>
          </w:p>
        </w:tc>
        <w:tc>
          <w:tcPr>
            <w:tcW w:w="1211" w:type="dxa"/>
          </w:tcPr>
          <w:p w14:paraId="465DA647" w14:textId="77777777" w:rsidR="00923CC5" w:rsidRPr="006F377C" w:rsidRDefault="00923CC5" w:rsidP="00923CC5">
            <w:pPr>
              <w:rPr>
                <w:rFonts w:ascii="Calibri" w:eastAsia="Calibri" w:hAnsi="Calibri"/>
              </w:rPr>
            </w:pPr>
          </w:p>
        </w:tc>
        <w:tc>
          <w:tcPr>
            <w:tcW w:w="1343" w:type="dxa"/>
            <w:shd w:val="clear" w:color="auto" w:fill="FEE6D6" w:themeFill="accent1" w:themeFillTint="33"/>
          </w:tcPr>
          <w:p w14:paraId="11C0C0D8" w14:textId="77777777" w:rsidR="00923CC5" w:rsidRPr="006F377C" w:rsidRDefault="00923CC5" w:rsidP="00923CC5">
            <w:pPr>
              <w:rPr>
                <w:rFonts w:ascii="Calibri" w:eastAsia="Calibri" w:hAnsi="Calibri"/>
              </w:rPr>
            </w:pPr>
            <w:r w:rsidRPr="006F377C">
              <w:rPr>
                <w:rFonts w:ascii="Calibri" w:eastAsia="Calibri" w:hAnsi="Calibri"/>
              </w:rPr>
              <w:t>Femenino</w:t>
            </w:r>
          </w:p>
        </w:tc>
        <w:tc>
          <w:tcPr>
            <w:tcW w:w="1205" w:type="dxa"/>
          </w:tcPr>
          <w:p w14:paraId="2AB2EA26" w14:textId="77777777" w:rsidR="00923CC5" w:rsidRPr="006F377C" w:rsidRDefault="00923CC5" w:rsidP="00923CC5">
            <w:pPr>
              <w:rPr>
                <w:rFonts w:ascii="Calibri" w:eastAsia="Calibri" w:hAnsi="Calibri"/>
              </w:rPr>
            </w:pPr>
          </w:p>
        </w:tc>
        <w:tc>
          <w:tcPr>
            <w:tcW w:w="1267" w:type="dxa"/>
            <w:shd w:val="clear" w:color="auto" w:fill="FEE6D6" w:themeFill="accent1" w:themeFillTint="33"/>
          </w:tcPr>
          <w:p w14:paraId="2CCD78D1" w14:textId="77777777" w:rsidR="00923CC5" w:rsidRPr="006F377C" w:rsidRDefault="00923CC5" w:rsidP="00923CC5">
            <w:pPr>
              <w:rPr>
                <w:rFonts w:ascii="Calibri" w:eastAsia="Calibri" w:hAnsi="Calibri"/>
              </w:rPr>
            </w:pPr>
            <w:r w:rsidRPr="006F377C">
              <w:rPr>
                <w:rFonts w:ascii="Calibri" w:eastAsia="Calibri" w:hAnsi="Calibri"/>
              </w:rPr>
              <w:t>Indistinto</w:t>
            </w:r>
          </w:p>
        </w:tc>
        <w:tc>
          <w:tcPr>
            <w:tcW w:w="2216" w:type="dxa"/>
          </w:tcPr>
          <w:p w14:paraId="61A0A890" w14:textId="77777777" w:rsidR="00923CC5" w:rsidRPr="006F377C" w:rsidRDefault="007D75B7" w:rsidP="00923CC5">
            <w:pPr>
              <w:rPr>
                <w:rFonts w:ascii="Calibri" w:eastAsia="Calibri" w:hAnsi="Calibri"/>
              </w:rPr>
            </w:pPr>
            <w:r w:rsidRPr="006F377C">
              <w:rPr>
                <w:rFonts w:ascii="Calibri" w:eastAsia="Calibri" w:hAnsi="Calibri"/>
              </w:rPr>
              <w:t>X</w:t>
            </w:r>
          </w:p>
        </w:tc>
      </w:tr>
      <w:tr w:rsidR="00923CC5" w:rsidRPr="00925CA8" w14:paraId="349874FA" w14:textId="77777777" w:rsidTr="00923CC5">
        <w:tc>
          <w:tcPr>
            <w:tcW w:w="10065" w:type="dxa"/>
            <w:gridSpan w:val="9"/>
          </w:tcPr>
          <w:p w14:paraId="32F9CF74" w14:textId="77777777" w:rsidR="00923CC5" w:rsidRPr="006F377C" w:rsidRDefault="00923CC5" w:rsidP="00923CC5">
            <w:pPr>
              <w:rPr>
                <w:rFonts w:ascii="Calibri" w:eastAsia="Calibri" w:hAnsi="Calibri"/>
              </w:rPr>
            </w:pPr>
          </w:p>
        </w:tc>
      </w:tr>
      <w:tr w:rsidR="006F377C" w:rsidRPr="006F377C" w14:paraId="55B91633" w14:textId="77777777" w:rsidTr="00923CC5">
        <w:tc>
          <w:tcPr>
            <w:tcW w:w="10065" w:type="dxa"/>
            <w:gridSpan w:val="9"/>
            <w:shd w:val="clear" w:color="auto" w:fill="E65B01" w:themeFill="accent1" w:themeFillShade="BF"/>
          </w:tcPr>
          <w:p w14:paraId="57CC5A82" w14:textId="77777777" w:rsidR="00923CC5" w:rsidRPr="006F377C" w:rsidRDefault="00923CC5" w:rsidP="00923CC5">
            <w:pPr>
              <w:rPr>
                <w:rFonts w:ascii="Calibri" w:eastAsia="Calibri" w:hAnsi="Calibri"/>
                <w:b/>
                <w:color w:val="FFFFFF" w:themeColor="background1"/>
              </w:rPr>
            </w:pPr>
            <w:r w:rsidRPr="006F377C">
              <w:rPr>
                <w:rFonts w:ascii="Calibri" w:eastAsia="Calibri" w:hAnsi="Calibri"/>
                <w:b/>
                <w:color w:val="FFFFFF" w:themeColor="background1"/>
              </w:rPr>
              <w:t>Experiencia Previa:</w:t>
            </w:r>
          </w:p>
        </w:tc>
      </w:tr>
      <w:tr w:rsidR="00923CC5" w:rsidRPr="00925CA8" w14:paraId="4989EFE4" w14:textId="77777777" w:rsidTr="00923CC5">
        <w:tc>
          <w:tcPr>
            <w:tcW w:w="2235" w:type="dxa"/>
            <w:gridSpan w:val="3"/>
            <w:shd w:val="clear" w:color="auto" w:fill="FEE6D6" w:themeFill="accent1" w:themeFillTint="33"/>
          </w:tcPr>
          <w:p w14:paraId="38958EB9" w14:textId="77777777" w:rsidR="00923CC5" w:rsidRPr="00925CA8" w:rsidRDefault="00923CC5" w:rsidP="00923CC5">
            <w:pPr>
              <w:rPr>
                <w:rFonts w:ascii="Calibri" w:eastAsia="Calibri" w:hAnsi="Calibri"/>
              </w:rPr>
            </w:pPr>
            <w:r w:rsidRPr="00925CA8">
              <w:rPr>
                <w:rFonts w:ascii="Calibri" w:eastAsia="Calibri" w:hAnsi="Calibri"/>
              </w:rPr>
              <w:t>Tiempo</w:t>
            </w:r>
          </w:p>
        </w:tc>
        <w:tc>
          <w:tcPr>
            <w:tcW w:w="7830" w:type="dxa"/>
            <w:gridSpan w:val="6"/>
          </w:tcPr>
          <w:p w14:paraId="5C913422" w14:textId="1A55E201" w:rsidR="00923CC5" w:rsidRPr="006F377C" w:rsidRDefault="006F377C" w:rsidP="00923CC5">
            <w:pPr>
              <w:rPr>
                <w:rFonts w:ascii="Calibri" w:eastAsia="Calibri" w:hAnsi="Calibri"/>
              </w:rPr>
            </w:pPr>
            <w:r>
              <w:rPr>
                <w:rFonts w:ascii="Calibri" w:eastAsia="Calibri" w:hAnsi="Calibri"/>
              </w:rPr>
              <w:t>3 años</w:t>
            </w:r>
          </w:p>
        </w:tc>
      </w:tr>
      <w:tr w:rsidR="00923CC5" w:rsidRPr="00925CA8" w14:paraId="36D7281B" w14:textId="77777777" w:rsidTr="00923CC5">
        <w:tc>
          <w:tcPr>
            <w:tcW w:w="2235" w:type="dxa"/>
            <w:gridSpan w:val="3"/>
            <w:shd w:val="clear" w:color="auto" w:fill="FEE6D6" w:themeFill="accent1" w:themeFillTint="33"/>
          </w:tcPr>
          <w:p w14:paraId="4BC4DB1D" w14:textId="77777777" w:rsidR="00923CC5" w:rsidRPr="00925CA8" w:rsidRDefault="00923CC5" w:rsidP="00923CC5">
            <w:pPr>
              <w:rPr>
                <w:rFonts w:ascii="Calibri" w:eastAsia="Calibri" w:hAnsi="Calibri"/>
              </w:rPr>
            </w:pPr>
            <w:r w:rsidRPr="00925CA8">
              <w:rPr>
                <w:rFonts w:ascii="Calibri" w:eastAsia="Calibri" w:hAnsi="Calibri"/>
              </w:rPr>
              <w:t>¿En qué puestos?</w:t>
            </w:r>
          </w:p>
        </w:tc>
        <w:tc>
          <w:tcPr>
            <w:tcW w:w="7830" w:type="dxa"/>
            <w:gridSpan w:val="6"/>
          </w:tcPr>
          <w:p w14:paraId="5A16C6D8" w14:textId="01602F37" w:rsidR="00923CC5" w:rsidRPr="006F377C" w:rsidRDefault="006F377C" w:rsidP="00923CC5">
            <w:pPr>
              <w:rPr>
                <w:rFonts w:ascii="Calibri" w:eastAsia="Calibri" w:hAnsi="Calibri"/>
              </w:rPr>
            </w:pPr>
            <w:r>
              <w:rPr>
                <w:rFonts w:ascii="Calibri" w:eastAsia="Calibri" w:hAnsi="Calibri"/>
              </w:rPr>
              <w:t>Administración, finanzas, contabilidad</w:t>
            </w:r>
          </w:p>
        </w:tc>
      </w:tr>
      <w:tr w:rsidR="00923CC5" w:rsidRPr="00925CA8" w14:paraId="3294E147" w14:textId="77777777" w:rsidTr="00923CC5">
        <w:tc>
          <w:tcPr>
            <w:tcW w:w="10065" w:type="dxa"/>
            <w:gridSpan w:val="9"/>
          </w:tcPr>
          <w:p w14:paraId="772A7344" w14:textId="77777777" w:rsidR="00923CC5" w:rsidRPr="00925CA8" w:rsidRDefault="00923CC5" w:rsidP="00923CC5">
            <w:pPr>
              <w:rPr>
                <w:rFonts w:ascii="Calibri" w:eastAsia="Calibri" w:hAnsi="Calibri"/>
              </w:rPr>
            </w:pPr>
          </w:p>
        </w:tc>
      </w:tr>
      <w:tr w:rsidR="00923CC5" w:rsidRPr="00925CA8" w14:paraId="6EDB6EEB" w14:textId="77777777" w:rsidTr="00923CC5">
        <w:tc>
          <w:tcPr>
            <w:tcW w:w="10065" w:type="dxa"/>
            <w:gridSpan w:val="9"/>
            <w:shd w:val="clear" w:color="auto" w:fill="E65B01" w:themeFill="accent1" w:themeFillShade="BF"/>
          </w:tcPr>
          <w:p w14:paraId="14933816" w14:textId="77777777" w:rsidR="00923CC5" w:rsidRPr="00925CA8" w:rsidRDefault="00923CC5" w:rsidP="00923CC5">
            <w:pPr>
              <w:rPr>
                <w:rFonts w:ascii="Calibri" w:eastAsia="Calibri" w:hAnsi="Calibri"/>
                <w:b/>
                <w:color w:val="FFFFFF"/>
              </w:rPr>
            </w:pPr>
            <w:r w:rsidRPr="00925CA8">
              <w:rPr>
                <w:rFonts w:ascii="Calibri" w:eastAsia="Calibri" w:hAnsi="Calibri"/>
                <w:b/>
                <w:color w:val="FFFFFF"/>
              </w:rPr>
              <w:t>Competencias:</w:t>
            </w:r>
          </w:p>
        </w:tc>
      </w:tr>
      <w:tr w:rsidR="00923CC5" w:rsidRPr="00925CA8" w14:paraId="111578B4" w14:textId="77777777" w:rsidTr="00923CC5">
        <w:tc>
          <w:tcPr>
            <w:tcW w:w="1552" w:type="dxa"/>
            <w:gridSpan w:val="2"/>
            <w:shd w:val="clear" w:color="auto" w:fill="FEE6D6" w:themeFill="accent1" w:themeFillTint="33"/>
          </w:tcPr>
          <w:p w14:paraId="733B1FC9" w14:textId="77777777" w:rsidR="00923CC5" w:rsidRPr="00925CA8" w:rsidRDefault="00923CC5" w:rsidP="00923CC5">
            <w:pPr>
              <w:rPr>
                <w:rFonts w:ascii="Calibri" w:eastAsia="Calibri" w:hAnsi="Calibri"/>
              </w:rPr>
            </w:pPr>
            <w:r w:rsidRPr="00925CA8">
              <w:rPr>
                <w:rFonts w:ascii="Calibri" w:eastAsia="Calibri" w:hAnsi="Calibri"/>
              </w:rPr>
              <w:t>Conocimientos / Aptitudes</w:t>
            </w:r>
          </w:p>
        </w:tc>
        <w:tc>
          <w:tcPr>
            <w:tcW w:w="2482" w:type="dxa"/>
            <w:gridSpan w:val="3"/>
          </w:tcPr>
          <w:p w14:paraId="3E3F49F2" w14:textId="00FD7EF0" w:rsidR="006F377C" w:rsidRDefault="006F377C" w:rsidP="006F377C">
            <w:pPr>
              <w:pStyle w:val="Prrafodelista"/>
              <w:numPr>
                <w:ilvl w:val="0"/>
                <w:numId w:val="46"/>
              </w:numPr>
              <w:rPr>
                <w:rFonts w:ascii="Calibri" w:eastAsia="Calibri" w:hAnsi="Calibri"/>
              </w:rPr>
            </w:pPr>
            <w:r>
              <w:rPr>
                <w:rFonts w:ascii="Calibri" w:eastAsia="Calibri" w:hAnsi="Calibri"/>
              </w:rPr>
              <w:t>Contabilidad</w:t>
            </w:r>
          </w:p>
          <w:p w14:paraId="223ED952" w14:textId="0A195831" w:rsidR="006F377C" w:rsidRDefault="00B77CF7" w:rsidP="006F377C">
            <w:pPr>
              <w:pStyle w:val="Prrafodelista"/>
              <w:numPr>
                <w:ilvl w:val="0"/>
                <w:numId w:val="46"/>
              </w:numPr>
              <w:rPr>
                <w:rFonts w:ascii="Calibri" w:eastAsia="Calibri" w:hAnsi="Calibri"/>
              </w:rPr>
            </w:pPr>
            <w:r>
              <w:rPr>
                <w:rFonts w:ascii="Calibri" w:eastAsia="Calibri" w:hAnsi="Calibri"/>
              </w:rPr>
              <w:t>Informática</w:t>
            </w:r>
          </w:p>
          <w:p w14:paraId="0959072D" w14:textId="1F6A0CF0" w:rsidR="00B77CF7" w:rsidRPr="006F377C" w:rsidRDefault="00B77CF7" w:rsidP="006F377C">
            <w:pPr>
              <w:pStyle w:val="Prrafodelista"/>
              <w:numPr>
                <w:ilvl w:val="0"/>
                <w:numId w:val="46"/>
              </w:numPr>
              <w:rPr>
                <w:rFonts w:ascii="Calibri" w:eastAsia="Calibri" w:hAnsi="Calibri"/>
              </w:rPr>
            </w:pPr>
            <w:proofErr w:type="spellStart"/>
            <w:r>
              <w:rPr>
                <w:rFonts w:ascii="Calibri" w:eastAsia="Calibri" w:hAnsi="Calibri"/>
              </w:rPr>
              <w:t>Contpaq</w:t>
            </w:r>
            <w:proofErr w:type="spellEnd"/>
          </w:p>
          <w:p w14:paraId="1D04A05C" w14:textId="6200032E" w:rsidR="00923CC5" w:rsidRPr="00925CA8" w:rsidRDefault="00923CC5" w:rsidP="007D75B7">
            <w:pPr>
              <w:rPr>
                <w:rFonts w:ascii="Calibri" w:eastAsia="Calibri" w:hAnsi="Calibri"/>
              </w:rPr>
            </w:pPr>
          </w:p>
        </w:tc>
        <w:tc>
          <w:tcPr>
            <w:tcW w:w="1343" w:type="dxa"/>
            <w:shd w:val="clear" w:color="auto" w:fill="FEE6D6" w:themeFill="accent1" w:themeFillTint="33"/>
          </w:tcPr>
          <w:p w14:paraId="55889BEC" w14:textId="77777777" w:rsidR="00923CC5" w:rsidRPr="00925CA8" w:rsidRDefault="00923CC5" w:rsidP="00923CC5">
            <w:pPr>
              <w:rPr>
                <w:rFonts w:ascii="Calibri" w:eastAsia="Calibri" w:hAnsi="Calibri"/>
              </w:rPr>
            </w:pPr>
            <w:r w:rsidRPr="00925CA8">
              <w:rPr>
                <w:rFonts w:ascii="Calibri" w:eastAsia="Calibri" w:hAnsi="Calibri"/>
              </w:rPr>
              <w:t>Habilidades / Actitudes</w:t>
            </w:r>
          </w:p>
        </w:tc>
        <w:tc>
          <w:tcPr>
            <w:tcW w:w="4688" w:type="dxa"/>
            <w:gridSpan w:val="3"/>
          </w:tcPr>
          <w:p w14:paraId="74D296E8" w14:textId="77777777" w:rsidR="007D75B7" w:rsidRPr="00B77CF7" w:rsidRDefault="007D75B7" w:rsidP="007D75B7">
            <w:pPr>
              <w:rPr>
                <w:rFonts w:ascii="Calibri" w:eastAsia="Calibri" w:hAnsi="Calibri"/>
              </w:rPr>
            </w:pPr>
            <w:r w:rsidRPr="007D75B7">
              <w:rPr>
                <w:rFonts w:ascii="Calibri" w:eastAsia="Calibri" w:hAnsi="Calibri"/>
              </w:rPr>
              <w:t>•</w:t>
            </w:r>
            <w:r w:rsidRPr="00B77CF7">
              <w:rPr>
                <w:rFonts w:ascii="Calibri" w:eastAsia="Calibri" w:hAnsi="Calibri"/>
              </w:rPr>
              <w:tab/>
              <w:t>Responsabilidad</w:t>
            </w:r>
          </w:p>
          <w:p w14:paraId="4DF42AE1" w14:textId="77777777" w:rsidR="007D75B7" w:rsidRPr="00B77CF7" w:rsidRDefault="007D75B7" w:rsidP="007D75B7">
            <w:pPr>
              <w:rPr>
                <w:rFonts w:ascii="Calibri" w:eastAsia="Calibri" w:hAnsi="Calibri"/>
              </w:rPr>
            </w:pPr>
            <w:r w:rsidRPr="00B77CF7">
              <w:rPr>
                <w:rFonts w:ascii="Calibri" w:eastAsia="Calibri" w:hAnsi="Calibri"/>
              </w:rPr>
              <w:t>•</w:t>
            </w:r>
            <w:r w:rsidRPr="00B77CF7">
              <w:rPr>
                <w:rFonts w:ascii="Calibri" w:eastAsia="Calibri" w:hAnsi="Calibri"/>
              </w:rPr>
              <w:tab/>
              <w:t>Honestidad</w:t>
            </w:r>
          </w:p>
          <w:p w14:paraId="2B1DE975" w14:textId="77777777" w:rsidR="007D75B7" w:rsidRPr="00B77CF7" w:rsidRDefault="007D75B7" w:rsidP="007D75B7">
            <w:pPr>
              <w:rPr>
                <w:rFonts w:ascii="Calibri" w:eastAsia="Calibri" w:hAnsi="Calibri"/>
              </w:rPr>
            </w:pPr>
            <w:r w:rsidRPr="00B77CF7">
              <w:rPr>
                <w:rFonts w:ascii="Calibri" w:eastAsia="Calibri" w:hAnsi="Calibri"/>
              </w:rPr>
              <w:t>•</w:t>
            </w:r>
            <w:r w:rsidRPr="00B77CF7">
              <w:rPr>
                <w:rFonts w:ascii="Calibri" w:eastAsia="Calibri" w:hAnsi="Calibri"/>
              </w:rPr>
              <w:tab/>
              <w:t>Actitud de servicio</w:t>
            </w:r>
          </w:p>
          <w:p w14:paraId="359200AD" w14:textId="77777777" w:rsidR="007D75B7" w:rsidRPr="00B77CF7" w:rsidRDefault="007D75B7" w:rsidP="007D75B7">
            <w:pPr>
              <w:rPr>
                <w:rFonts w:ascii="Calibri" w:eastAsia="Calibri" w:hAnsi="Calibri"/>
              </w:rPr>
            </w:pPr>
            <w:r w:rsidRPr="00B77CF7">
              <w:rPr>
                <w:rFonts w:ascii="Calibri" w:eastAsia="Calibri" w:hAnsi="Calibri"/>
              </w:rPr>
              <w:t>•</w:t>
            </w:r>
            <w:r w:rsidRPr="00B77CF7">
              <w:rPr>
                <w:rFonts w:ascii="Calibri" w:eastAsia="Calibri" w:hAnsi="Calibri"/>
              </w:rPr>
              <w:tab/>
              <w:t>Tolerancia</w:t>
            </w:r>
          </w:p>
          <w:p w14:paraId="3D30B827" w14:textId="77777777" w:rsidR="00923CC5" w:rsidRPr="00925CA8" w:rsidRDefault="007D75B7" w:rsidP="007D75B7">
            <w:pPr>
              <w:rPr>
                <w:rFonts w:ascii="Calibri" w:eastAsia="Calibri" w:hAnsi="Calibri"/>
              </w:rPr>
            </w:pPr>
            <w:r w:rsidRPr="00B77CF7">
              <w:rPr>
                <w:rFonts w:ascii="Calibri" w:eastAsia="Calibri" w:hAnsi="Calibri"/>
              </w:rPr>
              <w:t>•</w:t>
            </w:r>
            <w:r w:rsidRPr="00B77CF7">
              <w:rPr>
                <w:rFonts w:ascii="Calibri" w:eastAsia="Calibri" w:hAnsi="Calibri"/>
              </w:rPr>
              <w:tab/>
              <w:t>Paciencia</w:t>
            </w:r>
          </w:p>
        </w:tc>
      </w:tr>
      <w:tr w:rsidR="00923CC5" w:rsidRPr="00925CA8" w14:paraId="5D341EF3" w14:textId="77777777" w:rsidTr="00923CC5">
        <w:tc>
          <w:tcPr>
            <w:tcW w:w="2823" w:type="dxa"/>
            <w:gridSpan w:val="4"/>
            <w:shd w:val="clear" w:color="auto" w:fill="FEE6D6" w:themeFill="accent1" w:themeFillTint="33"/>
          </w:tcPr>
          <w:p w14:paraId="7FC43E45" w14:textId="377505BE" w:rsidR="00923CC5" w:rsidRPr="00925CA8" w:rsidRDefault="00923CC5" w:rsidP="00923CC5">
            <w:pPr>
              <w:rPr>
                <w:rFonts w:ascii="Calibri" w:eastAsia="Calibri" w:hAnsi="Calibri"/>
              </w:rPr>
            </w:pPr>
            <w:r w:rsidRPr="00925CA8">
              <w:rPr>
                <w:rFonts w:ascii="Calibri" w:eastAsia="Calibri" w:hAnsi="Calibri"/>
              </w:rPr>
              <w:t>Ambiente y Condiciones de Trabajo</w:t>
            </w:r>
          </w:p>
        </w:tc>
        <w:tc>
          <w:tcPr>
            <w:tcW w:w="7242" w:type="dxa"/>
            <w:gridSpan w:val="5"/>
          </w:tcPr>
          <w:p w14:paraId="2695D5B4" w14:textId="59D81C47" w:rsidR="00923CC5" w:rsidRPr="00925CA8" w:rsidRDefault="00B77CF7" w:rsidP="00B77CF7">
            <w:pPr>
              <w:rPr>
                <w:rFonts w:ascii="Calibri" w:eastAsia="Calibri" w:hAnsi="Calibri"/>
              </w:rPr>
            </w:pPr>
            <w:r>
              <w:rPr>
                <w:rFonts w:ascii="Calibri" w:eastAsia="Calibri" w:hAnsi="Calibri"/>
              </w:rPr>
              <w:t>50</w:t>
            </w:r>
            <w:r w:rsidR="007D75B7">
              <w:rPr>
                <w:rFonts w:ascii="Calibri" w:eastAsia="Calibri" w:hAnsi="Calibri"/>
              </w:rPr>
              <w:t>% Oficina</w:t>
            </w:r>
            <w:r>
              <w:rPr>
                <w:rFonts w:ascii="Calibri" w:eastAsia="Calibri" w:hAnsi="Calibri"/>
              </w:rPr>
              <w:t>, 50% ventanilla</w:t>
            </w:r>
          </w:p>
        </w:tc>
      </w:tr>
    </w:tbl>
    <w:p w14:paraId="339431D6" w14:textId="77777777" w:rsidR="00923CC5" w:rsidRDefault="00923CC5" w:rsidP="00C77A1B">
      <w:pPr>
        <w:rPr>
          <w:lang w:eastAsia="es-MX"/>
        </w:rPr>
      </w:pPr>
    </w:p>
    <w:tbl>
      <w:tblPr>
        <w:tblStyle w:val="Tablaconcuadrcula1"/>
        <w:tblW w:w="10065" w:type="dxa"/>
        <w:tblInd w:w="-318" w:type="dxa"/>
        <w:tblLook w:val="04A0" w:firstRow="1" w:lastRow="0" w:firstColumn="1" w:lastColumn="0" w:noHBand="0" w:noVBand="1"/>
      </w:tblPr>
      <w:tblGrid>
        <w:gridCol w:w="655"/>
        <w:gridCol w:w="897"/>
        <w:gridCol w:w="683"/>
        <w:gridCol w:w="588"/>
        <w:gridCol w:w="1211"/>
        <w:gridCol w:w="1343"/>
        <w:gridCol w:w="1205"/>
        <w:gridCol w:w="1267"/>
        <w:gridCol w:w="2216"/>
      </w:tblGrid>
      <w:tr w:rsidR="00B77CF7" w:rsidRPr="00925CA8" w14:paraId="3A2293E3" w14:textId="77777777" w:rsidTr="0076255D">
        <w:tc>
          <w:tcPr>
            <w:tcW w:w="10065" w:type="dxa"/>
            <w:gridSpan w:val="9"/>
            <w:shd w:val="clear" w:color="auto" w:fill="E65B01" w:themeFill="accent1" w:themeFillShade="BF"/>
          </w:tcPr>
          <w:p w14:paraId="373CFF80" w14:textId="77777777" w:rsidR="00B77CF7" w:rsidRPr="00925CA8" w:rsidRDefault="00B77CF7" w:rsidP="0076255D">
            <w:pPr>
              <w:rPr>
                <w:rFonts w:ascii="Calibri" w:eastAsia="Calibri" w:hAnsi="Calibri"/>
                <w:b/>
                <w:color w:val="FFFFFF"/>
              </w:rPr>
            </w:pPr>
            <w:r w:rsidRPr="00925CA8">
              <w:rPr>
                <w:rFonts w:ascii="Calibri" w:eastAsia="Calibri" w:hAnsi="Calibri"/>
                <w:b/>
                <w:color w:val="FFFFFF"/>
              </w:rPr>
              <w:t>Datos del puesto:</w:t>
            </w:r>
          </w:p>
        </w:tc>
      </w:tr>
      <w:tr w:rsidR="00B77CF7" w:rsidRPr="00925CA8" w14:paraId="531D7CD5" w14:textId="77777777" w:rsidTr="0076255D">
        <w:tc>
          <w:tcPr>
            <w:tcW w:w="4034" w:type="dxa"/>
            <w:gridSpan w:val="5"/>
            <w:shd w:val="clear" w:color="auto" w:fill="FEE6D6" w:themeFill="accent1" w:themeFillTint="33"/>
          </w:tcPr>
          <w:p w14:paraId="5B9042C1" w14:textId="77777777" w:rsidR="00B77CF7" w:rsidRPr="00925CA8" w:rsidRDefault="00B77CF7" w:rsidP="0076255D">
            <w:pPr>
              <w:rPr>
                <w:rFonts w:ascii="Calibri" w:eastAsia="Calibri" w:hAnsi="Calibri"/>
              </w:rPr>
            </w:pPr>
            <w:r w:rsidRPr="00925CA8">
              <w:rPr>
                <w:rFonts w:ascii="Calibri" w:eastAsia="Calibri" w:hAnsi="Calibri"/>
              </w:rPr>
              <w:t xml:space="preserve">Nombre del puesto </w:t>
            </w:r>
          </w:p>
        </w:tc>
        <w:tc>
          <w:tcPr>
            <w:tcW w:w="6031" w:type="dxa"/>
            <w:gridSpan w:val="4"/>
          </w:tcPr>
          <w:p w14:paraId="485DD768" w14:textId="33859E31" w:rsidR="00B77CF7" w:rsidRPr="006F377C" w:rsidRDefault="00B77CF7" w:rsidP="00B77CF7">
            <w:pPr>
              <w:rPr>
                <w:rFonts w:ascii="Calibri" w:eastAsia="Calibri" w:hAnsi="Calibri"/>
              </w:rPr>
            </w:pPr>
            <w:r w:rsidRPr="006F377C">
              <w:rPr>
                <w:rFonts w:ascii="Calibri" w:eastAsia="Calibri" w:hAnsi="Calibri"/>
              </w:rPr>
              <w:t xml:space="preserve">Auxiliar administrativo de </w:t>
            </w:r>
            <w:r>
              <w:rPr>
                <w:rFonts w:ascii="Calibri" w:eastAsia="Calibri" w:hAnsi="Calibri"/>
              </w:rPr>
              <w:t>Egresos</w:t>
            </w:r>
          </w:p>
        </w:tc>
      </w:tr>
      <w:tr w:rsidR="00B77CF7" w:rsidRPr="00925CA8" w14:paraId="60408365" w14:textId="77777777" w:rsidTr="0076255D">
        <w:tc>
          <w:tcPr>
            <w:tcW w:w="4034" w:type="dxa"/>
            <w:gridSpan w:val="5"/>
            <w:shd w:val="clear" w:color="auto" w:fill="FEE6D6" w:themeFill="accent1" w:themeFillTint="33"/>
          </w:tcPr>
          <w:p w14:paraId="2D4ADF3B" w14:textId="77777777" w:rsidR="00B77CF7" w:rsidRPr="00925CA8" w:rsidRDefault="00B77CF7" w:rsidP="0076255D">
            <w:pPr>
              <w:rPr>
                <w:rFonts w:ascii="Calibri" w:eastAsia="Calibri" w:hAnsi="Calibri"/>
              </w:rPr>
            </w:pPr>
            <w:r w:rsidRPr="00925CA8">
              <w:rPr>
                <w:rFonts w:ascii="Calibri" w:eastAsia="Calibri" w:hAnsi="Calibri"/>
              </w:rPr>
              <w:t>Tipo de plaza</w:t>
            </w:r>
          </w:p>
        </w:tc>
        <w:tc>
          <w:tcPr>
            <w:tcW w:w="6031" w:type="dxa"/>
            <w:gridSpan w:val="4"/>
          </w:tcPr>
          <w:p w14:paraId="2C62AAD5" w14:textId="77777777" w:rsidR="00B77CF7" w:rsidRPr="006F377C" w:rsidRDefault="00B77CF7" w:rsidP="0076255D">
            <w:pPr>
              <w:rPr>
                <w:rFonts w:ascii="Calibri" w:eastAsia="Calibri" w:hAnsi="Calibri"/>
              </w:rPr>
            </w:pPr>
            <w:r w:rsidRPr="006F377C">
              <w:rPr>
                <w:rFonts w:ascii="Calibri" w:eastAsia="Calibri" w:hAnsi="Calibri"/>
              </w:rPr>
              <w:t>Base</w:t>
            </w:r>
          </w:p>
        </w:tc>
      </w:tr>
      <w:tr w:rsidR="00B77CF7" w:rsidRPr="00925CA8" w14:paraId="0C07A55B" w14:textId="77777777" w:rsidTr="0076255D">
        <w:tc>
          <w:tcPr>
            <w:tcW w:w="4034" w:type="dxa"/>
            <w:gridSpan w:val="5"/>
            <w:shd w:val="clear" w:color="auto" w:fill="FEE6D6" w:themeFill="accent1" w:themeFillTint="33"/>
          </w:tcPr>
          <w:p w14:paraId="25FDA79D" w14:textId="77777777" w:rsidR="00B77CF7" w:rsidRPr="00925CA8" w:rsidRDefault="00B77CF7" w:rsidP="0076255D">
            <w:pPr>
              <w:rPr>
                <w:rFonts w:ascii="Calibri" w:eastAsia="Calibri" w:hAnsi="Calibri"/>
              </w:rPr>
            </w:pPr>
            <w:r w:rsidRPr="00925CA8">
              <w:rPr>
                <w:rFonts w:ascii="Calibri" w:eastAsia="Calibri" w:hAnsi="Calibri"/>
              </w:rPr>
              <w:t>Corresponde al área de</w:t>
            </w:r>
          </w:p>
        </w:tc>
        <w:tc>
          <w:tcPr>
            <w:tcW w:w="6031" w:type="dxa"/>
            <w:gridSpan w:val="4"/>
          </w:tcPr>
          <w:p w14:paraId="0F13F76C" w14:textId="77777777" w:rsidR="00B77CF7" w:rsidRPr="006F377C" w:rsidRDefault="00B77CF7" w:rsidP="0076255D">
            <w:pPr>
              <w:rPr>
                <w:rFonts w:ascii="Calibri" w:eastAsia="Calibri" w:hAnsi="Calibri"/>
              </w:rPr>
            </w:pPr>
            <w:r w:rsidRPr="006F377C">
              <w:rPr>
                <w:rFonts w:ascii="Calibri" w:eastAsia="Calibri" w:hAnsi="Calibri"/>
              </w:rPr>
              <w:t>Hacienda Municipal</w:t>
            </w:r>
          </w:p>
        </w:tc>
      </w:tr>
      <w:tr w:rsidR="00B77CF7" w:rsidRPr="00925CA8" w14:paraId="1016EFA0" w14:textId="77777777" w:rsidTr="0076255D">
        <w:tc>
          <w:tcPr>
            <w:tcW w:w="10065" w:type="dxa"/>
            <w:gridSpan w:val="9"/>
          </w:tcPr>
          <w:p w14:paraId="1C5F539A" w14:textId="77777777" w:rsidR="00B77CF7" w:rsidRPr="00925CA8" w:rsidRDefault="00B77CF7" w:rsidP="0076255D">
            <w:pPr>
              <w:rPr>
                <w:rFonts w:ascii="Calibri" w:eastAsia="Calibri" w:hAnsi="Calibri"/>
              </w:rPr>
            </w:pPr>
          </w:p>
        </w:tc>
      </w:tr>
      <w:tr w:rsidR="00B77CF7" w:rsidRPr="00925CA8" w14:paraId="48D619EC" w14:textId="77777777" w:rsidTr="0076255D">
        <w:tc>
          <w:tcPr>
            <w:tcW w:w="10065" w:type="dxa"/>
            <w:gridSpan w:val="9"/>
            <w:shd w:val="clear" w:color="auto" w:fill="E65B01" w:themeFill="accent1" w:themeFillShade="BF"/>
          </w:tcPr>
          <w:p w14:paraId="5AF374D6" w14:textId="77777777" w:rsidR="00B77CF7" w:rsidRPr="00925CA8" w:rsidRDefault="00B77CF7" w:rsidP="0076255D">
            <w:pPr>
              <w:rPr>
                <w:rFonts w:ascii="Calibri" w:eastAsia="Calibri" w:hAnsi="Calibri"/>
                <w:b/>
                <w:color w:val="FFFFFF"/>
              </w:rPr>
            </w:pPr>
            <w:r w:rsidRPr="00925CA8">
              <w:rPr>
                <w:rFonts w:ascii="Calibri" w:eastAsia="Calibri" w:hAnsi="Calibri"/>
                <w:b/>
                <w:color w:val="FFFFFF"/>
              </w:rPr>
              <w:t>Misión del puesto:</w:t>
            </w:r>
          </w:p>
        </w:tc>
      </w:tr>
      <w:tr w:rsidR="00B77CF7" w:rsidRPr="00925CA8" w14:paraId="0A87DEC7" w14:textId="77777777" w:rsidTr="0076255D">
        <w:trPr>
          <w:trHeight w:val="60"/>
        </w:trPr>
        <w:tc>
          <w:tcPr>
            <w:tcW w:w="10065" w:type="dxa"/>
            <w:gridSpan w:val="9"/>
          </w:tcPr>
          <w:p w14:paraId="58AD46F4" w14:textId="381064EA" w:rsidR="00B77CF7" w:rsidRPr="00925CA8" w:rsidRDefault="00B77CF7" w:rsidP="00B77CF7">
            <w:pPr>
              <w:rPr>
                <w:rFonts w:ascii="Calibri" w:eastAsia="Calibri" w:hAnsi="Calibri"/>
              </w:rPr>
            </w:pPr>
            <w:r w:rsidRPr="006F377C">
              <w:rPr>
                <w:rFonts w:ascii="Calibri" w:eastAsia="Calibri" w:hAnsi="Calibri"/>
              </w:rPr>
              <w:t xml:space="preserve">Auxiliar </w:t>
            </w:r>
            <w:r>
              <w:rPr>
                <w:rFonts w:ascii="Calibri" w:eastAsia="Calibri" w:hAnsi="Calibri"/>
              </w:rPr>
              <w:t>en la aplicación y el  gasto de recursos públicos municipales, asignación de recursos en las partidas correspondientes al presupuesto de egresos vigente.</w:t>
            </w:r>
          </w:p>
        </w:tc>
      </w:tr>
      <w:tr w:rsidR="00B77CF7" w:rsidRPr="00925CA8" w14:paraId="7F301343" w14:textId="77777777" w:rsidTr="0076255D">
        <w:tc>
          <w:tcPr>
            <w:tcW w:w="10065" w:type="dxa"/>
            <w:gridSpan w:val="9"/>
          </w:tcPr>
          <w:p w14:paraId="197A2D7F" w14:textId="77777777" w:rsidR="00B77CF7" w:rsidRPr="00925CA8" w:rsidRDefault="00B77CF7" w:rsidP="0076255D">
            <w:pPr>
              <w:rPr>
                <w:rFonts w:ascii="Calibri" w:eastAsia="Calibri" w:hAnsi="Calibri"/>
              </w:rPr>
            </w:pPr>
          </w:p>
        </w:tc>
      </w:tr>
      <w:tr w:rsidR="00B77CF7" w:rsidRPr="00925CA8" w14:paraId="62FC331C" w14:textId="77777777" w:rsidTr="0076255D">
        <w:tc>
          <w:tcPr>
            <w:tcW w:w="10065" w:type="dxa"/>
            <w:gridSpan w:val="9"/>
            <w:shd w:val="clear" w:color="auto" w:fill="E65B01" w:themeFill="accent1" w:themeFillShade="BF"/>
          </w:tcPr>
          <w:p w14:paraId="725FDF08" w14:textId="77777777" w:rsidR="00B77CF7" w:rsidRPr="00925CA8" w:rsidRDefault="00B77CF7" w:rsidP="0076255D">
            <w:pPr>
              <w:rPr>
                <w:rFonts w:ascii="Calibri" w:eastAsia="Calibri" w:hAnsi="Calibri"/>
                <w:b/>
                <w:color w:val="FFFFFF"/>
              </w:rPr>
            </w:pPr>
            <w:r w:rsidRPr="00925CA8">
              <w:rPr>
                <w:rFonts w:ascii="Calibri" w:eastAsia="Calibri" w:hAnsi="Calibri"/>
                <w:b/>
                <w:color w:val="FFFFFF"/>
              </w:rPr>
              <w:t>Funciones sustantivas:</w:t>
            </w:r>
          </w:p>
        </w:tc>
      </w:tr>
      <w:tr w:rsidR="00B77CF7" w:rsidRPr="00925CA8" w14:paraId="22CE0BEE" w14:textId="77777777" w:rsidTr="0076255D">
        <w:tc>
          <w:tcPr>
            <w:tcW w:w="655" w:type="dxa"/>
            <w:shd w:val="clear" w:color="auto" w:fill="FEE6D6" w:themeFill="accent1" w:themeFillTint="33"/>
          </w:tcPr>
          <w:p w14:paraId="0041A719" w14:textId="77777777" w:rsidR="00B77CF7" w:rsidRPr="00925CA8" w:rsidRDefault="00B77CF7" w:rsidP="0076255D">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14:paraId="71B4091A" w14:textId="77777777" w:rsidR="00B77CF7" w:rsidRPr="00925CA8" w:rsidRDefault="00B77CF7" w:rsidP="0076255D">
            <w:pPr>
              <w:rPr>
                <w:rFonts w:ascii="Calibri" w:eastAsia="Calibri" w:hAnsi="Calibri"/>
              </w:rPr>
            </w:pPr>
            <w:r w:rsidRPr="00925CA8">
              <w:rPr>
                <w:rFonts w:ascii="Calibri" w:eastAsia="Calibri" w:hAnsi="Calibri"/>
              </w:rPr>
              <w:t>Principales actividades que realiza</w:t>
            </w:r>
          </w:p>
        </w:tc>
      </w:tr>
      <w:tr w:rsidR="00B77CF7" w:rsidRPr="00925CA8" w14:paraId="5F35229B" w14:textId="77777777" w:rsidTr="0076255D">
        <w:tc>
          <w:tcPr>
            <w:tcW w:w="655" w:type="dxa"/>
            <w:shd w:val="clear" w:color="auto" w:fill="FEE6D6" w:themeFill="accent1" w:themeFillTint="33"/>
            <w:vAlign w:val="bottom"/>
          </w:tcPr>
          <w:p w14:paraId="55AC7776" w14:textId="77777777" w:rsidR="00B77CF7" w:rsidRDefault="00B77CF7" w:rsidP="0076255D">
            <w:pPr>
              <w:jc w:val="right"/>
              <w:rPr>
                <w:rFonts w:ascii="Calibri" w:hAnsi="Calibri" w:cs="Calibri"/>
                <w:color w:val="000000"/>
              </w:rPr>
            </w:pPr>
            <w:r>
              <w:rPr>
                <w:rFonts w:ascii="Calibri" w:hAnsi="Calibri" w:cs="Calibri"/>
                <w:color w:val="000000"/>
              </w:rPr>
              <w:t>1</w:t>
            </w:r>
          </w:p>
        </w:tc>
        <w:tc>
          <w:tcPr>
            <w:tcW w:w="9410" w:type="dxa"/>
            <w:gridSpan w:val="8"/>
            <w:vAlign w:val="center"/>
          </w:tcPr>
          <w:p w14:paraId="546FC714" w14:textId="5BBB40D6" w:rsidR="00B77CF7" w:rsidRPr="006F377C" w:rsidRDefault="00B77CF7" w:rsidP="0076255D">
            <w:pPr>
              <w:jc w:val="both"/>
              <w:rPr>
                <w:rFonts w:ascii="Arial" w:hAnsi="Arial" w:cs="Arial"/>
                <w:sz w:val="20"/>
                <w:szCs w:val="20"/>
              </w:rPr>
            </w:pPr>
            <w:r>
              <w:rPr>
                <w:rFonts w:ascii="Arial" w:hAnsi="Arial" w:cs="Arial"/>
                <w:sz w:val="20"/>
                <w:szCs w:val="20"/>
              </w:rPr>
              <w:t>Contabilizar el egreso diario</w:t>
            </w:r>
          </w:p>
        </w:tc>
      </w:tr>
      <w:tr w:rsidR="00B77CF7" w:rsidRPr="00925CA8" w14:paraId="7AB6C412" w14:textId="77777777" w:rsidTr="0076255D">
        <w:tc>
          <w:tcPr>
            <w:tcW w:w="655" w:type="dxa"/>
            <w:shd w:val="clear" w:color="auto" w:fill="FEE6D6" w:themeFill="accent1" w:themeFillTint="33"/>
            <w:vAlign w:val="bottom"/>
          </w:tcPr>
          <w:p w14:paraId="147D7412" w14:textId="77777777" w:rsidR="00B77CF7" w:rsidRDefault="00B77CF7" w:rsidP="0076255D">
            <w:pPr>
              <w:jc w:val="right"/>
              <w:rPr>
                <w:rFonts w:ascii="Calibri" w:hAnsi="Calibri" w:cs="Calibri"/>
                <w:color w:val="000000"/>
              </w:rPr>
            </w:pPr>
            <w:r>
              <w:rPr>
                <w:rFonts w:ascii="Calibri" w:hAnsi="Calibri" w:cs="Calibri"/>
                <w:color w:val="000000"/>
              </w:rPr>
              <w:t>2</w:t>
            </w:r>
          </w:p>
        </w:tc>
        <w:tc>
          <w:tcPr>
            <w:tcW w:w="9410" w:type="dxa"/>
            <w:gridSpan w:val="8"/>
            <w:vAlign w:val="center"/>
          </w:tcPr>
          <w:p w14:paraId="2BDA8F43" w14:textId="5691F54A" w:rsidR="00B77CF7" w:rsidRPr="006F377C" w:rsidRDefault="00B77CF7" w:rsidP="0076255D">
            <w:pPr>
              <w:jc w:val="both"/>
              <w:rPr>
                <w:rFonts w:ascii="Arial" w:hAnsi="Arial" w:cs="Arial"/>
                <w:sz w:val="20"/>
                <w:szCs w:val="20"/>
              </w:rPr>
            </w:pPr>
            <w:r>
              <w:rPr>
                <w:rFonts w:ascii="Arial" w:hAnsi="Arial" w:cs="Arial"/>
                <w:sz w:val="20"/>
                <w:szCs w:val="20"/>
              </w:rPr>
              <w:t>Aplicación de gastos de acuerdo a la partida correspondiente</w:t>
            </w:r>
          </w:p>
        </w:tc>
      </w:tr>
      <w:tr w:rsidR="00B77CF7" w:rsidRPr="00925CA8" w14:paraId="4DC45BAA" w14:textId="77777777" w:rsidTr="0076255D">
        <w:tc>
          <w:tcPr>
            <w:tcW w:w="655" w:type="dxa"/>
            <w:shd w:val="clear" w:color="auto" w:fill="FEE6D6" w:themeFill="accent1" w:themeFillTint="33"/>
            <w:vAlign w:val="bottom"/>
          </w:tcPr>
          <w:p w14:paraId="508CD25C" w14:textId="77777777" w:rsidR="00B77CF7" w:rsidRDefault="00B77CF7" w:rsidP="0076255D">
            <w:pPr>
              <w:jc w:val="right"/>
              <w:rPr>
                <w:rFonts w:ascii="Calibri" w:hAnsi="Calibri" w:cs="Calibri"/>
                <w:color w:val="000000"/>
              </w:rPr>
            </w:pPr>
            <w:r>
              <w:rPr>
                <w:rFonts w:ascii="Calibri" w:hAnsi="Calibri" w:cs="Calibri"/>
                <w:color w:val="000000"/>
              </w:rPr>
              <w:t>3</w:t>
            </w:r>
          </w:p>
        </w:tc>
        <w:tc>
          <w:tcPr>
            <w:tcW w:w="9410" w:type="dxa"/>
            <w:gridSpan w:val="8"/>
            <w:vAlign w:val="center"/>
          </w:tcPr>
          <w:p w14:paraId="456EFBF2" w14:textId="2D8BE95C" w:rsidR="00B77CF7" w:rsidRPr="006F377C" w:rsidRDefault="00B77CF7" w:rsidP="0076255D">
            <w:pPr>
              <w:jc w:val="both"/>
              <w:rPr>
                <w:rFonts w:ascii="Arial" w:hAnsi="Arial" w:cs="Arial"/>
                <w:sz w:val="20"/>
                <w:szCs w:val="20"/>
              </w:rPr>
            </w:pPr>
            <w:r>
              <w:rPr>
                <w:rFonts w:ascii="Arial" w:hAnsi="Arial" w:cs="Arial"/>
                <w:sz w:val="20"/>
                <w:szCs w:val="20"/>
              </w:rPr>
              <w:t>Pago de nóminas</w:t>
            </w:r>
          </w:p>
        </w:tc>
      </w:tr>
      <w:tr w:rsidR="00B77CF7" w:rsidRPr="00925CA8" w14:paraId="165EDBB9" w14:textId="77777777" w:rsidTr="0076255D">
        <w:tc>
          <w:tcPr>
            <w:tcW w:w="655" w:type="dxa"/>
            <w:shd w:val="clear" w:color="auto" w:fill="FEE6D6" w:themeFill="accent1" w:themeFillTint="33"/>
            <w:vAlign w:val="bottom"/>
          </w:tcPr>
          <w:p w14:paraId="00FD600E" w14:textId="77777777" w:rsidR="00B77CF7" w:rsidRDefault="00B77CF7" w:rsidP="0076255D">
            <w:pPr>
              <w:jc w:val="right"/>
              <w:rPr>
                <w:rFonts w:ascii="Calibri" w:hAnsi="Calibri" w:cs="Calibri"/>
                <w:color w:val="000000"/>
              </w:rPr>
            </w:pPr>
            <w:r>
              <w:rPr>
                <w:rFonts w:ascii="Calibri" w:hAnsi="Calibri" w:cs="Calibri"/>
                <w:color w:val="000000"/>
              </w:rPr>
              <w:t>4</w:t>
            </w:r>
          </w:p>
        </w:tc>
        <w:tc>
          <w:tcPr>
            <w:tcW w:w="9410" w:type="dxa"/>
            <w:gridSpan w:val="8"/>
            <w:vAlign w:val="center"/>
          </w:tcPr>
          <w:p w14:paraId="135A9DA7" w14:textId="4062AC80" w:rsidR="00B77CF7" w:rsidRPr="006F377C" w:rsidRDefault="00B77CF7" w:rsidP="0076255D">
            <w:pPr>
              <w:jc w:val="both"/>
              <w:rPr>
                <w:rFonts w:ascii="Arial" w:hAnsi="Arial" w:cs="Arial"/>
                <w:sz w:val="20"/>
                <w:szCs w:val="20"/>
              </w:rPr>
            </w:pPr>
            <w:r>
              <w:rPr>
                <w:rFonts w:ascii="Arial" w:hAnsi="Arial" w:cs="Arial"/>
                <w:sz w:val="20"/>
                <w:szCs w:val="20"/>
              </w:rPr>
              <w:t xml:space="preserve">Conciliación bancaria </w:t>
            </w:r>
          </w:p>
        </w:tc>
      </w:tr>
      <w:tr w:rsidR="00B77CF7" w:rsidRPr="00925CA8" w14:paraId="3AFA3416" w14:textId="77777777" w:rsidTr="0076255D">
        <w:tc>
          <w:tcPr>
            <w:tcW w:w="655" w:type="dxa"/>
            <w:shd w:val="clear" w:color="auto" w:fill="FEE6D6" w:themeFill="accent1" w:themeFillTint="33"/>
            <w:vAlign w:val="bottom"/>
          </w:tcPr>
          <w:p w14:paraId="50201532" w14:textId="77777777" w:rsidR="00B77CF7" w:rsidRDefault="00B77CF7" w:rsidP="0076255D">
            <w:pPr>
              <w:jc w:val="right"/>
              <w:rPr>
                <w:rFonts w:ascii="Calibri" w:hAnsi="Calibri" w:cs="Calibri"/>
                <w:color w:val="000000"/>
              </w:rPr>
            </w:pPr>
            <w:r>
              <w:rPr>
                <w:rFonts w:ascii="Calibri" w:hAnsi="Calibri" w:cs="Calibri"/>
                <w:color w:val="000000"/>
              </w:rPr>
              <w:t>5</w:t>
            </w:r>
          </w:p>
        </w:tc>
        <w:tc>
          <w:tcPr>
            <w:tcW w:w="9410" w:type="dxa"/>
            <w:gridSpan w:val="8"/>
            <w:vAlign w:val="center"/>
          </w:tcPr>
          <w:p w14:paraId="79D9FE35" w14:textId="3AED1CBA" w:rsidR="00B77CF7" w:rsidRPr="006F377C" w:rsidRDefault="00B77CF7" w:rsidP="0076255D">
            <w:pPr>
              <w:jc w:val="both"/>
              <w:rPr>
                <w:rFonts w:ascii="Arial" w:hAnsi="Arial" w:cs="Arial"/>
                <w:sz w:val="20"/>
                <w:szCs w:val="20"/>
              </w:rPr>
            </w:pPr>
          </w:p>
        </w:tc>
      </w:tr>
      <w:tr w:rsidR="00B77CF7" w:rsidRPr="00925CA8" w14:paraId="71F5738A" w14:textId="77777777" w:rsidTr="0076255D">
        <w:tc>
          <w:tcPr>
            <w:tcW w:w="655" w:type="dxa"/>
            <w:shd w:val="clear" w:color="auto" w:fill="FEE6D6" w:themeFill="accent1" w:themeFillTint="33"/>
            <w:vAlign w:val="bottom"/>
          </w:tcPr>
          <w:p w14:paraId="2BACFB26" w14:textId="77777777" w:rsidR="00B77CF7" w:rsidRDefault="00B77CF7" w:rsidP="0076255D">
            <w:pPr>
              <w:jc w:val="right"/>
              <w:rPr>
                <w:rFonts w:ascii="Calibri" w:hAnsi="Calibri" w:cs="Calibri"/>
                <w:color w:val="000000"/>
              </w:rPr>
            </w:pPr>
            <w:r>
              <w:rPr>
                <w:rFonts w:ascii="Calibri" w:hAnsi="Calibri" w:cs="Calibri"/>
                <w:color w:val="000000"/>
              </w:rPr>
              <w:t>6</w:t>
            </w:r>
          </w:p>
        </w:tc>
        <w:tc>
          <w:tcPr>
            <w:tcW w:w="9410" w:type="dxa"/>
            <w:gridSpan w:val="8"/>
            <w:vAlign w:val="center"/>
          </w:tcPr>
          <w:p w14:paraId="262B9B67" w14:textId="3573E94E" w:rsidR="00B77CF7" w:rsidRPr="006F377C" w:rsidRDefault="00B77CF7" w:rsidP="0076255D">
            <w:pPr>
              <w:jc w:val="both"/>
              <w:rPr>
                <w:rFonts w:ascii="Arial" w:hAnsi="Arial" w:cs="Arial"/>
                <w:sz w:val="20"/>
                <w:szCs w:val="20"/>
              </w:rPr>
            </w:pPr>
          </w:p>
        </w:tc>
      </w:tr>
      <w:tr w:rsidR="00B77CF7" w:rsidRPr="00925CA8" w14:paraId="3541419C" w14:textId="77777777" w:rsidTr="0076255D">
        <w:tc>
          <w:tcPr>
            <w:tcW w:w="655" w:type="dxa"/>
            <w:shd w:val="clear" w:color="auto" w:fill="FEE6D6" w:themeFill="accent1" w:themeFillTint="33"/>
            <w:vAlign w:val="bottom"/>
          </w:tcPr>
          <w:p w14:paraId="705E6D04" w14:textId="77777777" w:rsidR="00B77CF7" w:rsidRDefault="00B77CF7" w:rsidP="0076255D">
            <w:pPr>
              <w:jc w:val="right"/>
              <w:rPr>
                <w:rFonts w:ascii="Calibri" w:hAnsi="Calibri" w:cs="Calibri"/>
                <w:color w:val="000000"/>
              </w:rPr>
            </w:pPr>
          </w:p>
        </w:tc>
        <w:tc>
          <w:tcPr>
            <w:tcW w:w="9410" w:type="dxa"/>
            <w:gridSpan w:val="8"/>
            <w:vAlign w:val="center"/>
          </w:tcPr>
          <w:p w14:paraId="71892444" w14:textId="77777777" w:rsidR="00B77CF7" w:rsidRPr="006F377C" w:rsidRDefault="00B77CF7" w:rsidP="0076255D">
            <w:pPr>
              <w:jc w:val="both"/>
              <w:rPr>
                <w:rFonts w:ascii="Arial" w:hAnsi="Arial" w:cs="Arial"/>
                <w:sz w:val="20"/>
                <w:szCs w:val="20"/>
              </w:rPr>
            </w:pPr>
          </w:p>
        </w:tc>
      </w:tr>
      <w:tr w:rsidR="00B77CF7" w:rsidRPr="00925CA8" w14:paraId="52F39BB6" w14:textId="77777777" w:rsidTr="0076255D">
        <w:tc>
          <w:tcPr>
            <w:tcW w:w="10065" w:type="dxa"/>
            <w:gridSpan w:val="9"/>
          </w:tcPr>
          <w:p w14:paraId="237ECFB8" w14:textId="77777777" w:rsidR="00B77CF7" w:rsidRPr="00925CA8" w:rsidRDefault="00B77CF7" w:rsidP="0076255D">
            <w:pPr>
              <w:rPr>
                <w:rFonts w:ascii="Calibri" w:eastAsia="Calibri" w:hAnsi="Calibri"/>
              </w:rPr>
            </w:pPr>
          </w:p>
        </w:tc>
      </w:tr>
      <w:tr w:rsidR="00B77CF7" w:rsidRPr="00925CA8" w14:paraId="0DFE3413" w14:textId="77777777" w:rsidTr="0076255D">
        <w:tc>
          <w:tcPr>
            <w:tcW w:w="10065" w:type="dxa"/>
            <w:gridSpan w:val="9"/>
            <w:shd w:val="clear" w:color="auto" w:fill="E65B01" w:themeFill="accent1" w:themeFillShade="BF"/>
          </w:tcPr>
          <w:p w14:paraId="66A97519" w14:textId="77777777" w:rsidR="00B77CF7" w:rsidRPr="00925CA8" w:rsidRDefault="00B77CF7" w:rsidP="0076255D">
            <w:pPr>
              <w:rPr>
                <w:rFonts w:ascii="Calibri" w:eastAsia="Calibri" w:hAnsi="Calibri"/>
                <w:b/>
                <w:color w:val="FFFFFF"/>
              </w:rPr>
            </w:pPr>
            <w:r w:rsidRPr="00925CA8">
              <w:rPr>
                <w:rFonts w:ascii="Calibri" w:eastAsia="Calibri" w:hAnsi="Calibri"/>
                <w:b/>
                <w:color w:val="FFFFFF"/>
              </w:rPr>
              <w:t>Relación Organizacional</w:t>
            </w:r>
          </w:p>
        </w:tc>
      </w:tr>
      <w:tr w:rsidR="00B77CF7" w:rsidRPr="00925CA8" w14:paraId="07014E9F" w14:textId="77777777" w:rsidTr="0076255D">
        <w:tc>
          <w:tcPr>
            <w:tcW w:w="2823" w:type="dxa"/>
            <w:gridSpan w:val="4"/>
            <w:shd w:val="clear" w:color="auto" w:fill="FEE6D6" w:themeFill="accent1" w:themeFillTint="33"/>
          </w:tcPr>
          <w:p w14:paraId="6C207745" w14:textId="77777777" w:rsidR="00B77CF7" w:rsidRPr="00925CA8" w:rsidRDefault="00B77CF7" w:rsidP="0076255D">
            <w:pPr>
              <w:rPr>
                <w:rFonts w:ascii="Calibri" w:eastAsia="Calibri" w:hAnsi="Calibri"/>
              </w:rPr>
            </w:pPr>
            <w:r w:rsidRPr="00925CA8">
              <w:rPr>
                <w:rFonts w:ascii="Calibri" w:eastAsia="Calibri" w:hAnsi="Calibri"/>
              </w:rPr>
              <w:t>Puesto al que reporta</w:t>
            </w:r>
          </w:p>
        </w:tc>
        <w:tc>
          <w:tcPr>
            <w:tcW w:w="1211" w:type="dxa"/>
          </w:tcPr>
          <w:p w14:paraId="348C7F03" w14:textId="77777777" w:rsidR="00B77CF7" w:rsidRPr="006F377C" w:rsidRDefault="00B77CF7" w:rsidP="0076255D">
            <w:pPr>
              <w:rPr>
                <w:rFonts w:ascii="Calibri" w:eastAsia="Calibri" w:hAnsi="Calibri"/>
              </w:rPr>
            </w:pPr>
            <w:r w:rsidRPr="006F377C">
              <w:rPr>
                <w:rFonts w:ascii="Calibri" w:eastAsia="Calibri" w:hAnsi="Calibri"/>
              </w:rPr>
              <w:t xml:space="preserve">Director de </w:t>
            </w:r>
            <w:r>
              <w:rPr>
                <w:rFonts w:ascii="Calibri" w:eastAsia="Calibri" w:hAnsi="Calibri"/>
              </w:rPr>
              <w:lastRenderedPageBreak/>
              <w:t>Hacienda Pública Municipal</w:t>
            </w:r>
          </w:p>
        </w:tc>
        <w:tc>
          <w:tcPr>
            <w:tcW w:w="3815" w:type="dxa"/>
            <w:gridSpan w:val="3"/>
            <w:shd w:val="clear" w:color="auto" w:fill="FEE6D6" w:themeFill="accent1" w:themeFillTint="33"/>
          </w:tcPr>
          <w:p w14:paraId="0CF17421" w14:textId="77777777" w:rsidR="00B77CF7" w:rsidRPr="006F377C" w:rsidRDefault="00B77CF7" w:rsidP="0076255D">
            <w:pPr>
              <w:rPr>
                <w:rFonts w:ascii="Calibri" w:eastAsia="Calibri" w:hAnsi="Calibri"/>
              </w:rPr>
            </w:pPr>
            <w:r w:rsidRPr="006F377C">
              <w:rPr>
                <w:rFonts w:ascii="Calibri" w:eastAsia="Calibri" w:hAnsi="Calibri"/>
              </w:rPr>
              <w:lastRenderedPageBreak/>
              <w:t>Número de personas a su cargo</w:t>
            </w:r>
          </w:p>
        </w:tc>
        <w:tc>
          <w:tcPr>
            <w:tcW w:w="2216" w:type="dxa"/>
          </w:tcPr>
          <w:p w14:paraId="2600C7E4" w14:textId="77777777" w:rsidR="00B77CF7" w:rsidRPr="006F377C" w:rsidRDefault="00B77CF7" w:rsidP="0076255D">
            <w:pPr>
              <w:rPr>
                <w:rFonts w:ascii="Calibri" w:eastAsia="Calibri" w:hAnsi="Calibri"/>
              </w:rPr>
            </w:pPr>
            <w:r w:rsidRPr="006F377C">
              <w:rPr>
                <w:rFonts w:ascii="Calibri" w:eastAsia="Calibri" w:hAnsi="Calibri"/>
              </w:rPr>
              <w:t>0</w:t>
            </w:r>
          </w:p>
        </w:tc>
      </w:tr>
      <w:tr w:rsidR="00B77CF7" w:rsidRPr="00925CA8" w14:paraId="6BB6A1B2" w14:textId="77777777" w:rsidTr="0076255D">
        <w:tc>
          <w:tcPr>
            <w:tcW w:w="2823" w:type="dxa"/>
            <w:gridSpan w:val="4"/>
            <w:shd w:val="clear" w:color="auto" w:fill="FEE6D6" w:themeFill="accent1" w:themeFillTint="33"/>
          </w:tcPr>
          <w:p w14:paraId="5831E69A" w14:textId="77777777" w:rsidR="00B77CF7" w:rsidRPr="00925CA8" w:rsidRDefault="00B77CF7" w:rsidP="0076255D">
            <w:pPr>
              <w:rPr>
                <w:rFonts w:ascii="Calibri" w:eastAsia="Calibri" w:hAnsi="Calibri"/>
              </w:rPr>
            </w:pPr>
            <w:r w:rsidRPr="00925CA8">
              <w:rPr>
                <w:rFonts w:ascii="Calibri" w:eastAsia="Calibri" w:hAnsi="Calibri"/>
              </w:rPr>
              <w:lastRenderedPageBreak/>
              <w:t xml:space="preserve">Personal de confianza a su cargo </w:t>
            </w:r>
          </w:p>
        </w:tc>
        <w:tc>
          <w:tcPr>
            <w:tcW w:w="1211" w:type="dxa"/>
          </w:tcPr>
          <w:p w14:paraId="0D688EAB" w14:textId="77777777" w:rsidR="00B77CF7" w:rsidRPr="006F377C" w:rsidRDefault="00B77CF7" w:rsidP="0076255D">
            <w:pPr>
              <w:rPr>
                <w:rFonts w:ascii="Calibri" w:eastAsia="Calibri" w:hAnsi="Calibri"/>
              </w:rPr>
            </w:pPr>
            <w:r w:rsidRPr="006F377C">
              <w:rPr>
                <w:rFonts w:ascii="Calibri" w:eastAsia="Calibri" w:hAnsi="Calibri"/>
              </w:rPr>
              <w:t>0</w:t>
            </w:r>
          </w:p>
        </w:tc>
        <w:tc>
          <w:tcPr>
            <w:tcW w:w="3815" w:type="dxa"/>
            <w:gridSpan w:val="3"/>
            <w:shd w:val="clear" w:color="auto" w:fill="FEE6D6" w:themeFill="accent1" w:themeFillTint="33"/>
          </w:tcPr>
          <w:p w14:paraId="7F35FF19" w14:textId="77777777" w:rsidR="00B77CF7" w:rsidRPr="006F377C" w:rsidRDefault="00B77CF7" w:rsidP="0076255D">
            <w:pPr>
              <w:rPr>
                <w:rFonts w:ascii="Calibri" w:eastAsia="Calibri" w:hAnsi="Calibri"/>
              </w:rPr>
            </w:pPr>
            <w:r w:rsidRPr="006F377C">
              <w:rPr>
                <w:rFonts w:ascii="Calibri" w:eastAsia="Calibri" w:hAnsi="Calibri"/>
              </w:rPr>
              <w:t xml:space="preserve">Personal sindicalizado a su cargo </w:t>
            </w:r>
          </w:p>
        </w:tc>
        <w:tc>
          <w:tcPr>
            <w:tcW w:w="2216" w:type="dxa"/>
          </w:tcPr>
          <w:p w14:paraId="55885F23" w14:textId="77777777" w:rsidR="00B77CF7" w:rsidRPr="006F377C" w:rsidRDefault="00B77CF7" w:rsidP="0076255D">
            <w:pPr>
              <w:rPr>
                <w:rFonts w:ascii="Calibri" w:eastAsia="Calibri" w:hAnsi="Calibri"/>
              </w:rPr>
            </w:pPr>
            <w:r w:rsidRPr="006F377C">
              <w:rPr>
                <w:rFonts w:ascii="Calibri" w:eastAsia="Calibri" w:hAnsi="Calibri"/>
              </w:rPr>
              <w:t>0</w:t>
            </w:r>
          </w:p>
        </w:tc>
      </w:tr>
      <w:tr w:rsidR="00B77CF7" w:rsidRPr="00925CA8" w14:paraId="06C0E601" w14:textId="77777777" w:rsidTr="0076255D">
        <w:tc>
          <w:tcPr>
            <w:tcW w:w="2823" w:type="dxa"/>
            <w:gridSpan w:val="4"/>
            <w:shd w:val="clear" w:color="auto" w:fill="FEE6D6" w:themeFill="accent1" w:themeFillTint="33"/>
          </w:tcPr>
          <w:p w14:paraId="58661DA7" w14:textId="77777777" w:rsidR="00B77CF7" w:rsidRPr="00925CA8" w:rsidRDefault="00B77CF7" w:rsidP="0076255D">
            <w:pPr>
              <w:rPr>
                <w:rFonts w:ascii="Calibri" w:eastAsia="Calibri" w:hAnsi="Calibri"/>
              </w:rPr>
            </w:pPr>
            <w:r w:rsidRPr="00925CA8">
              <w:rPr>
                <w:rFonts w:ascii="Calibri" w:eastAsia="Calibri" w:hAnsi="Calibri"/>
              </w:rPr>
              <w:t>Relaciones internas</w:t>
            </w:r>
          </w:p>
        </w:tc>
        <w:tc>
          <w:tcPr>
            <w:tcW w:w="7242" w:type="dxa"/>
            <w:gridSpan w:val="5"/>
          </w:tcPr>
          <w:p w14:paraId="608C7066" w14:textId="43A91985" w:rsidR="00B77CF7" w:rsidRPr="006F377C" w:rsidRDefault="00B77CF7" w:rsidP="00B77CF7">
            <w:pPr>
              <w:rPr>
                <w:rFonts w:ascii="Calibri" w:eastAsia="Calibri" w:hAnsi="Calibri"/>
              </w:rPr>
            </w:pPr>
            <w:r>
              <w:rPr>
                <w:rFonts w:ascii="Calibri" w:eastAsia="Calibri" w:hAnsi="Calibri"/>
              </w:rPr>
              <w:t>Tesorería</w:t>
            </w:r>
            <w:r w:rsidRPr="006F377C">
              <w:rPr>
                <w:rFonts w:ascii="Calibri" w:eastAsia="Calibri" w:hAnsi="Calibri"/>
              </w:rPr>
              <w:t>, Secretaría General, Obras Públicas, Permisos y Reglamentos</w:t>
            </w:r>
            <w:r>
              <w:rPr>
                <w:rFonts w:ascii="Calibri" w:eastAsia="Calibri" w:hAnsi="Calibri"/>
              </w:rPr>
              <w:t xml:space="preserve">, agua potable , catastro, </w:t>
            </w:r>
          </w:p>
        </w:tc>
      </w:tr>
      <w:tr w:rsidR="00B77CF7" w:rsidRPr="00925CA8" w14:paraId="747725C6" w14:textId="77777777" w:rsidTr="0076255D">
        <w:tc>
          <w:tcPr>
            <w:tcW w:w="2823" w:type="dxa"/>
            <w:gridSpan w:val="4"/>
            <w:shd w:val="clear" w:color="auto" w:fill="FEE6D6" w:themeFill="accent1" w:themeFillTint="33"/>
          </w:tcPr>
          <w:p w14:paraId="31446BE3" w14:textId="77777777" w:rsidR="00B77CF7" w:rsidRPr="00925CA8" w:rsidRDefault="00B77CF7" w:rsidP="0076255D">
            <w:pPr>
              <w:rPr>
                <w:rFonts w:ascii="Calibri" w:eastAsia="Calibri" w:hAnsi="Calibri"/>
              </w:rPr>
            </w:pPr>
            <w:r w:rsidRPr="00925CA8">
              <w:rPr>
                <w:rFonts w:ascii="Calibri" w:eastAsia="Calibri" w:hAnsi="Calibri"/>
              </w:rPr>
              <w:t>Relaciones externas</w:t>
            </w:r>
          </w:p>
        </w:tc>
        <w:tc>
          <w:tcPr>
            <w:tcW w:w="7242" w:type="dxa"/>
            <w:gridSpan w:val="5"/>
          </w:tcPr>
          <w:p w14:paraId="28EBADCC" w14:textId="3F59C6FF" w:rsidR="00B77CF7" w:rsidRPr="006F377C" w:rsidRDefault="00B77CF7" w:rsidP="00B77CF7">
            <w:pPr>
              <w:rPr>
                <w:rFonts w:ascii="Calibri" w:eastAsia="Calibri" w:hAnsi="Calibri"/>
              </w:rPr>
            </w:pPr>
            <w:r>
              <w:rPr>
                <w:rFonts w:ascii="Calibri" w:eastAsia="Calibri" w:hAnsi="Calibri"/>
              </w:rPr>
              <w:t>Instituciones Bancarias</w:t>
            </w:r>
          </w:p>
        </w:tc>
      </w:tr>
      <w:tr w:rsidR="00B77CF7" w:rsidRPr="00925CA8" w14:paraId="5342044D" w14:textId="77777777" w:rsidTr="0076255D">
        <w:tc>
          <w:tcPr>
            <w:tcW w:w="10065" w:type="dxa"/>
            <w:gridSpan w:val="9"/>
          </w:tcPr>
          <w:p w14:paraId="19F125C0" w14:textId="77777777" w:rsidR="00B77CF7" w:rsidRPr="00925CA8" w:rsidRDefault="00B77CF7" w:rsidP="0076255D">
            <w:pPr>
              <w:rPr>
                <w:rFonts w:ascii="Calibri" w:eastAsia="Calibri" w:hAnsi="Calibri"/>
              </w:rPr>
            </w:pPr>
          </w:p>
        </w:tc>
      </w:tr>
      <w:tr w:rsidR="00B77CF7" w:rsidRPr="00925CA8" w14:paraId="2980385E" w14:textId="77777777" w:rsidTr="0076255D">
        <w:tc>
          <w:tcPr>
            <w:tcW w:w="10065" w:type="dxa"/>
            <w:gridSpan w:val="9"/>
            <w:shd w:val="clear" w:color="auto" w:fill="E65B01" w:themeFill="accent1" w:themeFillShade="BF"/>
          </w:tcPr>
          <w:p w14:paraId="26ABD7BD" w14:textId="77777777" w:rsidR="00B77CF7" w:rsidRPr="00925CA8" w:rsidRDefault="00B77CF7" w:rsidP="0076255D">
            <w:pPr>
              <w:rPr>
                <w:rFonts w:ascii="Calibri" w:eastAsia="Calibri" w:hAnsi="Calibri"/>
                <w:b/>
                <w:color w:val="FFFFFF"/>
              </w:rPr>
            </w:pPr>
            <w:r w:rsidRPr="00925CA8">
              <w:rPr>
                <w:rFonts w:ascii="Calibri" w:eastAsia="Calibri" w:hAnsi="Calibri"/>
                <w:b/>
                <w:color w:val="FFFFFF"/>
              </w:rPr>
              <w:t>Perfil del puesto:</w:t>
            </w:r>
          </w:p>
        </w:tc>
      </w:tr>
      <w:tr w:rsidR="00B77CF7" w:rsidRPr="00925CA8" w14:paraId="75F51B24" w14:textId="77777777" w:rsidTr="0076255D">
        <w:tc>
          <w:tcPr>
            <w:tcW w:w="2823" w:type="dxa"/>
            <w:gridSpan w:val="4"/>
            <w:shd w:val="clear" w:color="auto" w:fill="FEE6D6" w:themeFill="accent1" w:themeFillTint="33"/>
          </w:tcPr>
          <w:p w14:paraId="36FF254C" w14:textId="77777777" w:rsidR="00B77CF7" w:rsidRPr="006F377C" w:rsidRDefault="00B77CF7" w:rsidP="0076255D">
            <w:pPr>
              <w:rPr>
                <w:rFonts w:ascii="Calibri" w:eastAsia="Calibri" w:hAnsi="Calibri"/>
              </w:rPr>
            </w:pPr>
            <w:r w:rsidRPr="006F377C">
              <w:rPr>
                <w:rFonts w:ascii="Calibri" w:eastAsia="Calibri" w:hAnsi="Calibri"/>
              </w:rPr>
              <w:t>Rango de edad</w:t>
            </w:r>
          </w:p>
        </w:tc>
        <w:tc>
          <w:tcPr>
            <w:tcW w:w="1211" w:type="dxa"/>
          </w:tcPr>
          <w:p w14:paraId="7546A275" w14:textId="77777777" w:rsidR="00B77CF7" w:rsidRPr="006F377C" w:rsidRDefault="00B77CF7" w:rsidP="0076255D">
            <w:pPr>
              <w:rPr>
                <w:rFonts w:ascii="Calibri" w:eastAsia="Calibri" w:hAnsi="Calibri"/>
              </w:rPr>
            </w:pPr>
            <w:r w:rsidRPr="006F377C">
              <w:rPr>
                <w:rFonts w:ascii="Calibri" w:eastAsia="Calibri" w:hAnsi="Calibri"/>
              </w:rPr>
              <w:t>18-50</w:t>
            </w:r>
          </w:p>
        </w:tc>
        <w:tc>
          <w:tcPr>
            <w:tcW w:w="2548" w:type="dxa"/>
            <w:gridSpan w:val="2"/>
            <w:shd w:val="clear" w:color="auto" w:fill="FEE6D6" w:themeFill="accent1" w:themeFillTint="33"/>
          </w:tcPr>
          <w:p w14:paraId="31D35824" w14:textId="77777777" w:rsidR="00B77CF7" w:rsidRPr="006F377C" w:rsidRDefault="00B77CF7" w:rsidP="0076255D">
            <w:pPr>
              <w:rPr>
                <w:rFonts w:ascii="Calibri" w:eastAsia="Calibri" w:hAnsi="Calibri"/>
              </w:rPr>
            </w:pPr>
            <w:r w:rsidRPr="006F377C">
              <w:rPr>
                <w:rFonts w:ascii="Calibri" w:eastAsia="Calibri" w:hAnsi="Calibri"/>
              </w:rPr>
              <w:t>Escolaridad</w:t>
            </w:r>
          </w:p>
        </w:tc>
        <w:tc>
          <w:tcPr>
            <w:tcW w:w="3483" w:type="dxa"/>
            <w:gridSpan w:val="2"/>
          </w:tcPr>
          <w:p w14:paraId="13E93DD0" w14:textId="77777777" w:rsidR="00B77CF7" w:rsidRPr="006F377C" w:rsidRDefault="00B77CF7" w:rsidP="0076255D">
            <w:pPr>
              <w:rPr>
                <w:rFonts w:ascii="Calibri" w:eastAsia="Calibri" w:hAnsi="Calibri"/>
              </w:rPr>
            </w:pPr>
            <w:r w:rsidRPr="006F377C">
              <w:rPr>
                <w:rFonts w:ascii="Calibri" w:eastAsia="Calibri" w:hAnsi="Calibri"/>
              </w:rPr>
              <w:t>Educación Media  Superior, Carrera Técnica en contabilidad o</w:t>
            </w:r>
            <w:r w:rsidRPr="006F377C">
              <w:rPr>
                <w:rFonts w:ascii="Calibri" w:eastAsia="Calibri" w:hAnsi="Calibri"/>
              </w:rPr>
              <w:br/>
              <w:t>Licenciaturas afines a contabilidad</w:t>
            </w:r>
          </w:p>
        </w:tc>
      </w:tr>
      <w:tr w:rsidR="00B77CF7" w:rsidRPr="00925CA8" w14:paraId="7382F75E" w14:textId="77777777" w:rsidTr="0076255D">
        <w:tc>
          <w:tcPr>
            <w:tcW w:w="1552" w:type="dxa"/>
            <w:gridSpan w:val="2"/>
            <w:shd w:val="clear" w:color="auto" w:fill="FEE6D6" w:themeFill="accent1" w:themeFillTint="33"/>
          </w:tcPr>
          <w:p w14:paraId="571F3853" w14:textId="77777777" w:rsidR="00B77CF7" w:rsidRPr="00925CA8" w:rsidRDefault="00B77CF7" w:rsidP="0076255D">
            <w:pPr>
              <w:rPr>
                <w:rFonts w:ascii="Calibri" w:eastAsia="Calibri" w:hAnsi="Calibri"/>
              </w:rPr>
            </w:pPr>
            <w:r w:rsidRPr="00925CA8">
              <w:rPr>
                <w:rFonts w:ascii="Calibri" w:eastAsia="Calibri" w:hAnsi="Calibri"/>
              </w:rPr>
              <w:t>Especialidad</w:t>
            </w:r>
          </w:p>
        </w:tc>
        <w:tc>
          <w:tcPr>
            <w:tcW w:w="8513" w:type="dxa"/>
            <w:gridSpan w:val="7"/>
          </w:tcPr>
          <w:p w14:paraId="63C0B8EB" w14:textId="77777777" w:rsidR="00B77CF7" w:rsidRPr="006F377C" w:rsidRDefault="00B77CF7" w:rsidP="0076255D">
            <w:pPr>
              <w:rPr>
                <w:rFonts w:ascii="Calibri" w:eastAsia="Calibri" w:hAnsi="Calibri"/>
              </w:rPr>
            </w:pPr>
            <w:r w:rsidRPr="006F377C">
              <w:rPr>
                <w:rFonts w:ascii="Calibri" w:eastAsia="Calibri" w:hAnsi="Calibri"/>
              </w:rPr>
              <w:t>Administración, Finanzas, contabilidad</w:t>
            </w:r>
          </w:p>
        </w:tc>
      </w:tr>
      <w:tr w:rsidR="00B77CF7" w:rsidRPr="00925CA8" w14:paraId="1077AD9D" w14:textId="77777777" w:rsidTr="0076255D">
        <w:tc>
          <w:tcPr>
            <w:tcW w:w="1552" w:type="dxa"/>
            <w:gridSpan w:val="2"/>
            <w:shd w:val="clear" w:color="auto" w:fill="FEE6D6" w:themeFill="accent1" w:themeFillTint="33"/>
          </w:tcPr>
          <w:p w14:paraId="0258D5DA" w14:textId="77777777" w:rsidR="00B77CF7" w:rsidRPr="00925CA8" w:rsidRDefault="00B77CF7" w:rsidP="0076255D">
            <w:pPr>
              <w:rPr>
                <w:rFonts w:ascii="Calibri" w:eastAsia="Calibri" w:hAnsi="Calibri"/>
              </w:rPr>
            </w:pPr>
            <w:r w:rsidRPr="00925CA8">
              <w:rPr>
                <w:rFonts w:ascii="Calibri" w:eastAsia="Calibri" w:hAnsi="Calibri"/>
              </w:rPr>
              <w:t>Género</w:t>
            </w:r>
          </w:p>
        </w:tc>
        <w:tc>
          <w:tcPr>
            <w:tcW w:w="1271" w:type="dxa"/>
            <w:gridSpan w:val="2"/>
            <w:shd w:val="clear" w:color="auto" w:fill="FEE6D6" w:themeFill="accent1" w:themeFillTint="33"/>
          </w:tcPr>
          <w:p w14:paraId="2510B3AF" w14:textId="77777777" w:rsidR="00B77CF7" w:rsidRPr="006F377C" w:rsidRDefault="00B77CF7" w:rsidP="0076255D">
            <w:pPr>
              <w:rPr>
                <w:rFonts w:ascii="Calibri" w:eastAsia="Calibri" w:hAnsi="Calibri"/>
              </w:rPr>
            </w:pPr>
            <w:r w:rsidRPr="006F377C">
              <w:rPr>
                <w:rFonts w:ascii="Calibri" w:eastAsia="Calibri" w:hAnsi="Calibri"/>
              </w:rPr>
              <w:t>Masculino</w:t>
            </w:r>
          </w:p>
        </w:tc>
        <w:tc>
          <w:tcPr>
            <w:tcW w:w="1211" w:type="dxa"/>
          </w:tcPr>
          <w:p w14:paraId="0CCA0FDB" w14:textId="77777777" w:rsidR="00B77CF7" w:rsidRPr="006F377C" w:rsidRDefault="00B77CF7" w:rsidP="0076255D">
            <w:pPr>
              <w:rPr>
                <w:rFonts w:ascii="Calibri" w:eastAsia="Calibri" w:hAnsi="Calibri"/>
              </w:rPr>
            </w:pPr>
          </w:p>
        </w:tc>
        <w:tc>
          <w:tcPr>
            <w:tcW w:w="1343" w:type="dxa"/>
            <w:shd w:val="clear" w:color="auto" w:fill="FEE6D6" w:themeFill="accent1" w:themeFillTint="33"/>
          </w:tcPr>
          <w:p w14:paraId="3ECEEF6B" w14:textId="77777777" w:rsidR="00B77CF7" w:rsidRPr="006F377C" w:rsidRDefault="00B77CF7" w:rsidP="0076255D">
            <w:pPr>
              <w:rPr>
                <w:rFonts w:ascii="Calibri" w:eastAsia="Calibri" w:hAnsi="Calibri"/>
              </w:rPr>
            </w:pPr>
            <w:r w:rsidRPr="006F377C">
              <w:rPr>
                <w:rFonts w:ascii="Calibri" w:eastAsia="Calibri" w:hAnsi="Calibri"/>
              </w:rPr>
              <w:t>Femenino</w:t>
            </w:r>
          </w:p>
        </w:tc>
        <w:tc>
          <w:tcPr>
            <w:tcW w:w="1205" w:type="dxa"/>
          </w:tcPr>
          <w:p w14:paraId="23C3B1D1" w14:textId="77777777" w:rsidR="00B77CF7" w:rsidRPr="006F377C" w:rsidRDefault="00B77CF7" w:rsidP="0076255D">
            <w:pPr>
              <w:rPr>
                <w:rFonts w:ascii="Calibri" w:eastAsia="Calibri" w:hAnsi="Calibri"/>
              </w:rPr>
            </w:pPr>
          </w:p>
        </w:tc>
        <w:tc>
          <w:tcPr>
            <w:tcW w:w="1267" w:type="dxa"/>
            <w:shd w:val="clear" w:color="auto" w:fill="FEE6D6" w:themeFill="accent1" w:themeFillTint="33"/>
          </w:tcPr>
          <w:p w14:paraId="25895F84" w14:textId="77777777" w:rsidR="00B77CF7" w:rsidRPr="006F377C" w:rsidRDefault="00B77CF7" w:rsidP="0076255D">
            <w:pPr>
              <w:rPr>
                <w:rFonts w:ascii="Calibri" w:eastAsia="Calibri" w:hAnsi="Calibri"/>
              </w:rPr>
            </w:pPr>
            <w:r w:rsidRPr="006F377C">
              <w:rPr>
                <w:rFonts w:ascii="Calibri" w:eastAsia="Calibri" w:hAnsi="Calibri"/>
              </w:rPr>
              <w:t>Indistinto</w:t>
            </w:r>
          </w:p>
        </w:tc>
        <w:tc>
          <w:tcPr>
            <w:tcW w:w="2216" w:type="dxa"/>
          </w:tcPr>
          <w:p w14:paraId="22221476" w14:textId="77777777" w:rsidR="00B77CF7" w:rsidRPr="006F377C" w:rsidRDefault="00B77CF7" w:rsidP="0076255D">
            <w:pPr>
              <w:rPr>
                <w:rFonts w:ascii="Calibri" w:eastAsia="Calibri" w:hAnsi="Calibri"/>
              </w:rPr>
            </w:pPr>
            <w:r w:rsidRPr="006F377C">
              <w:rPr>
                <w:rFonts w:ascii="Calibri" w:eastAsia="Calibri" w:hAnsi="Calibri"/>
              </w:rPr>
              <w:t>X</w:t>
            </w:r>
          </w:p>
        </w:tc>
      </w:tr>
      <w:tr w:rsidR="00B77CF7" w:rsidRPr="00925CA8" w14:paraId="35EB3F5D" w14:textId="77777777" w:rsidTr="0076255D">
        <w:tc>
          <w:tcPr>
            <w:tcW w:w="10065" w:type="dxa"/>
            <w:gridSpan w:val="9"/>
          </w:tcPr>
          <w:p w14:paraId="5A4C2318" w14:textId="77777777" w:rsidR="00B77CF7" w:rsidRPr="006F377C" w:rsidRDefault="00B77CF7" w:rsidP="0076255D">
            <w:pPr>
              <w:rPr>
                <w:rFonts w:ascii="Calibri" w:eastAsia="Calibri" w:hAnsi="Calibri"/>
              </w:rPr>
            </w:pPr>
          </w:p>
        </w:tc>
      </w:tr>
      <w:tr w:rsidR="00B77CF7" w:rsidRPr="006F377C" w14:paraId="6FE21F55" w14:textId="77777777" w:rsidTr="0076255D">
        <w:tc>
          <w:tcPr>
            <w:tcW w:w="10065" w:type="dxa"/>
            <w:gridSpan w:val="9"/>
            <w:shd w:val="clear" w:color="auto" w:fill="E65B01" w:themeFill="accent1" w:themeFillShade="BF"/>
          </w:tcPr>
          <w:p w14:paraId="1CEA9EFD" w14:textId="77777777" w:rsidR="00B77CF7" w:rsidRPr="006F377C" w:rsidRDefault="00B77CF7" w:rsidP="0076255D">
            <w:pPr>
              <w:rPr>
                <w:rFonts w:ascii="Calibri" w:eastAsia="Calibri" w:hAnsi="Calibri"/>
                <w:b/>
                <w:color w:val="FFFFFF" w:themeColor="background1"/>
              </w:rPr>
            </w:pPr>
            <w:r w:rsidRPr="006F377C">
              <w:rPr>
                <w:rFonts w:ascii="Calibri" w:eastAsia="Calibri" w:hAnsi="Calibri"/>
                <w:b/>
                <w:color w:val="FFFFFF" w:themeColor="background1"/>
              </w:rPr>
              <w:t>Experiencia Previa:</w:t>
            </w:r>
          </w:p>
        </w:tc>
      </w:tr>
      <w:tr w:rsidR="00B77CF7" w:rsidRPr="00925CA8" w14:paraId="55096009" w14:textId="77777777" w:rsidTr="0076255D">
        <w:tc>
          <w:tcPr>
            <w:tcW w:w="2235" w:type="dxa"/>
            <w:gridSpan w:val="3"/>
            <w:shd w:val="clear" w:color="auto" w:fill="FEE6D6" w:themeFill="accent1" w:themeFillTint="33"/>
          </w:tcPr>
          <w:p w14:paraId="50D8EE66" w14:textId="77777777" w:rsidR="00B77CF7" w:rsidRPr="00925CA8" w:rsidRDefault="00B77CF7" w:rsidP="0076255D">
            <w:pPr>
              <w:rPr>
                <w:rFonts w:ascii="Calibri" w:eastAsia="Calibri" w:hAnsi="Calibri"/>
              </w:rPr>
            </w:pPr>
            <w:r w:rsidRPr="00925CA8">
              <w:rPr>
                <w:rFonts w:ascii="Calibri" w:eastAsia="Calibri" w:hAnsi="Calibri"/>
              </w:rPr>
              <w:t>Tiempo</w:t>
            </w:r>
          </w:p>
        </w:tc>
        <w:tc>
          <w:tcPr>
            <w:tcW w:w="7830" w:type="dxa"/>
            <w:gridSpan w:val="6"/>
          </w:tcPr>
          <w:p w14:paraId="2D3E95E6" w14:textId="77777777" w:rsidR="00B77CF7" w:rsidRPr="006F377C" w:rsidRDefault="00B77CF7" w:rsidP="0076255D">
            <w:pPr>
              <w:rPr>
                <w:rFonts w:ascii="Calibri" w:eastAsia="Calibri" w:hAnsi="Calibri"/>
              </w:rPr>
            </w:pPr>
            <w:r>
              <w:rPr>
                <w:rFonts w:ascii="Calibri" w:eastAsia="Calibri" w:hAnsi="Calibri"/>
              </w:rPr>
              <w:t>3 años</w:t>
            </w:r>
          </w:p>
        </w:tc>
      </w:tr>
      <w:tr w:rsidR="00B77CF7" w:rsidRPr="00925CA8" w14:paraId="3DF19DE5" w14:textId="77777777" w:rsidTr="0076255D">
        <w:tc>
          <w:tcPr>
            <w:tcW w:w="2235" w:type="dxa"/>
            <w:gridSpan w:val="3"/>
            <w:shd w:val="clear" w:color="auto" w:fill="FEE6D6" w:themeFill="accent1" w:themeFillTint="33"/>
          </w:tcPr>
          <w:p w14:paraId="63B61E0C" w14:textId="77777777" w:rsidR="00B77CF7" w:rsidRPr="00925CA8" w:rsidRDefault="00B77CF7" w:rsidP="0076255D">
            <w:pPr>
              <w:rPr>
                <w:rFonts w:ascii="Calibri" w:eastAsia="Calibri" w:hAnsi="Calibri"/>
              </w:rPr>
            </w:pPr>
            <w:r w:rsidRPr="00925CA8">
              <w:rPr>
                <w:rFonts w:ascii="Calibri" w:eastAsia="Calibri" w:hAnsi="Calibri"/>
              </w:rPr>
              <w:t>¿En qué puestos?</w:t>
            </w:r>
          </w:p>
        </w:tc>
        <w:tc>
          <w:tcPr>
            <w:tcW w:w="7830" w:type="dxa"/>
            <w:gridSpan w:val="6"/>
          </w:tcPr>
          <w:p w14:paraId="5CAB97F6" w14:textId="77777777" w:rsidR="00B77CF7" w:rsidRPr="006F377C" w:rsidRDefault="00B77CF7" w:rsidP="0076255D">
            <w:pPr>
              <w:rPr>
                <w:rFonts w:ascii="Calibri" w:eastAsia="Calibri" w:hAnsi="Calibri"/>
              </w:rPr>
            </w:pPr>
            <w:r>
              <w:rPr>
                <w:rFonts w:ascii="Calibri" w:eastAsia="Calibri" w:hAnsi="Calibri"/>
              </w:rPr>
              <w:t>Administración, finanzas, contabilidad</w:t>
            </w:r>
          </w:p>
        </w:tc>
      </w:tr>
      <w:tr w:rsidR="00B77CF7" w:rsidRPr="00925CA8" w14:paraId="22E5006F" w14:textId="77777777" w:rsidTr="0076255D">
        <w:tc>
          <w:tcPr>
            <w:tcW w:w="10065" w:type="dxa"/>
            <w:gridSpan w:val="9"/>
          </w:tcPr>
          <w:p w14:paraId="794338BF" w14:textId="77777777" w:rsidR="00B77CF7" w:rsidRPr="00925CA8" w:rsidRDefault="00B77CF7" w:rsidP="0076255D">
            <w:pPr>
              <w:rPr>
                <w:rFonts w:ascii="Calibri" w:eastAsia="Calibri" w:hAnsi="Calibri"/>
              </w:rPr>
            </w:pPr>
          </w:p>
        </w:tc>
      </w:tr>
      <w:tr w:rsidR="00B77CF7" w:rsidRPr="00925CA8" w14:paraId="47861C67" w14:textId="77777777" w:rsidTr="0076255D">
        <w:tc>
          <w:tcPr>
            <w:tcW w:w="10065" w:type="dxa"/>
            <w:gridSpan w:val="9"/>
            <w:shd w:val="clear" w:color="auto" w:fill="E65B01" w:themeFill="accent1" w:themeFillShade="BF"/>
          </w:tcPr>
          <w:p w14:paraId="464E5E57" w14:textId="77777777" w:rsidR="00B77CF7" w:rsidRPr="00925CA8" w:rsidRDefault="00B77CF7" w:rsidP="0076255D">
            <w:pPr>
              <w:rPr>
                <w:rFonts w:ascii="Calibri" w:eastAsia="Calibri" w:hAnsi="Calibri"/>
                <w:b/>
                <w:color w:val="FFFFFF"/>
              </w:rPr>
            </w:pPr>
            <w:r w:rsidRPr="00925CA8">
              <w:rPr>
                <w:rFonts w:ascii="Calibri" w:eastAsia="Calibri" w:hAnsi="Calibri"/>
                <w:b/>
                <w:color w:val="FFFFFF"/>
              </w:rPr>
              <w:t>Competencias:</w:t>
            </w:r>
          </w:p>
        </w:tc>
      </w:tr>
      <w:tr w:rsidR="00B77CF7" w:rsidRPr="00925CA8" w14:paraId="0F57EE34" w14:textId="77777777" w:rsidTr="0076255D">
        <w:tc>
          <w:tcPr>
            <w:tcW w:w="1552" w:type="dxa"/>
            <w:gridSpan w:val="2"/>
            <w:shd w:val="clear" w:color="auto" w:fill="FEE6D6" w:themeFill="accent1" w:themeFillTint="33"/>
          </w:tcPr>
          <w:p w14:paraId="7EFC6B5D" w14:textId="77777777" w:rsidR="00B77CF7" w:rsidRPr="00925CA8" w:rsidRDefault="00B77CF7" w:rsidP="0076255D">
            <w:pPr>
              <w:rPr>
                <w:rFonts w:ascii="Calibri" w:eastAsia="Calibri" w:hAnsi="Calibri"/>
              </w:rPr>
            </w:pPr>
            <w:r w:rsidRPr="00925CA8">
              <w:rPr>
                <w:rFonts w:ascii="Calibri" w:eastAsia="Calibri" w:hAnsi="Calibri"/>
              </w:rPr>
              <w:t>Conocimientos / Aptitudes</w:t>
            </w:r>
          </w:p>
        </w:tc>
        <w:tc>
          <w:tcPr>
            <w:tcW w:w="2482" w:type="dxa"/>
            <w:gridSpan w:val="3"/>
          </w:tcPr>
          <w:p w14:paraId="34AFC7B8" w14:textId="77777777" w:rsidR="00B77CF7" w:rsidRDefault="00B77CF7" w:rsidP="0076255D">
            <w:pPr>
              <w:pStyle w:val="Prrafodelista"/>
              <w:numPr>
                <w:ilvl w:val="0"/>
                <w:numId w:val="46"/>
              </w:numPr>
              <w:rPr>
                <w:rFonts w:ascii="Calibri" w:eastAsia="Calibri" w:hAnsi="Calibri"/>
              </w:rPr>
            </w:pPr>
            <w:r>
              <w:rPr>
                <w:rFonts w:ascii="Calibri" w:eastAsia="Calibri" w:hAnsi="Calibri"/>
              </w:rPr>
              <w:t>Contabilidad</w:t>
            </w:r>
          </w:p>
          <w:p w14:paraId="568DBE47" w14:textId="77777777" w:rsidR="00B77CF7" w:rsidRDefault="00B77CF7" w:rsidP="0076255D">
            <w:pPr>
              <w:pStyle w:val="Prrafodelista"/>
              <w:numPr>
                <w:ilvl w:val="0"/>
                <w:numId w:val="46"/>
              </w:numPr>
              <w:rPr>
                <w:rFonts w:ascii="Calibri" w:eastAsia="Calibri" w:hAnsi="Calibri"/>
              </w:rPr>
            </w:pPr>
            <w:r>
              <w:rPr>
                <w:rFonts w:ascii="Calibri" w:eastAsia="Calibri" w:hAnsi="Calibri"/>
              </w:rPr>
              <w:t>Informática</w:t>
            </w:r>
          </w:p>
          <w:p w14:paraId="16C97ADE" w14:textId="77777777" w:rsidR="00B77CF7" w:rsidRPr="006F377C" w:rsidRDefault="00B77CF7" w:rsidP="0076255D">
            <w:pPr>
              <w:pStyle w:val="Prrafodelista"/>
              <w:numPr>
                <w:ilvl w:val="0"/>
                <w:numId w:val="46"/>
              </w:numPr>
              <w:rPr>
                <w:rFonts w:ascii="Calibri" w:eastAsia="Calibri" w:hAnsi="Calibri"/>
              </w:rPr>
            </w:pPr>
            <w:proofErr w:type="spellStart"/>
            <w:r>
              <w:rPr>
                <w:rFonts w:ascii="Calibri" w:eastAsia="Calibri" w:hAnsi="Calibri"/>
              </w:rPr>
              <w:t>Contpaq</w:t>
            </w:r>
            <w:proofErr w:type="spellEnd"/>
          </w:p>
          <w:p w14:paraId="4A7B5EA7" w14:textId="77777777" w:rsidR="00B77CF7" w:rsidRPr="00925CA8" w:rsidRDefault="00B77CF7" w:rsidP="0076255D">
            <w:pPr>
              <w:rPr>
                <w:rFonts w:ascii="Calibri" w:eastAsia="Calibri" w:hAnsi="Calibri"/>
              </w:rPr>
            </w:pPr>
          </w:p>
        </w:tc>
        <w:tc>
          <w:tcPr>
            <w:tcW w:w="1343" w:type="dxa"/>
            <w:shd w:val="clear" w:color="auto" w:fill="FEE6D6" w:themeFill="accent1" w:themeFillTint="33"/>
          </w:tcPr>
          <w:p w14:paraId="79EB1BDC" w14:textId="77777777" w:rsidR="00B77CF7" w:rsidRPr="00925CA8" w:rsidRDefault="00B77CF7" w:rsidP="0076255D">
            <w:pPr>
              <w:rPr>
                <w:rFonts w:ascii="Calibri" w:eastAsia="Calibri" w:hAnsi="Calibri"/>
              </w:rPr>
            </w:pPr>
            <w:r w:rsidRPr="00925CA8">
              <w:rPr>
                <w:rFonts w:ascii="Calibri" w:eastAsia="Calibri" w:hAnsi="Calibri"/>
              </w:rPr>
              <w:t>Habilidades / Actitudes</w:t>
            </w:r>
          </w:p>
        </w:tc>
        <w:tc>
          <w:tcPr>
            <w:tcW w:w="4688" w:type="dxa"/>
            <w:gridSpan w:val="3"/>
          </w:tcPr>
          <w:p w14:paraId="4B98B60A" w14:textId="77777777" w:rsidR="00B77CF7" w:rsidRPr="00B77CF7" w:rsidRDefault="00B77CF7" w:rsidP="0076255D">
            <w:pPr>
              <w:rPr>
                <w:rFonts w:ascii="Calibri" w:eastAsia="Calibri" w:hAnsi="Calibri"/>
              </w:rPr>
            </w:pPr>
            <w:r w:rsidRPr="007D75B7">
              <w:rPr>
                <w:rFonts w:ascii="Calibri" w:eastAsia="Calibri" w:hAnsi="Calibri"/>
              </w:rPr>
              <w:t>•</w:t>
            </w:r>
            <w:r w:rsidRPr="00B77CF7">
              <w:rPr>
                <w:rFonts w:ascii="Calibri" w:eastAsia="Calibri" w:hAnsi="Calibri"/>
              </w:rPr>
              <w:tab/>
              <w:t>Responsabilidad</w:t>
            </w:r>
          </w:p>
          <w:p w14:paraId="3C8C85DC" w14:textId="77777777" w:rsidR="00B77CF7" w:rsidRPr="00B77CF7" w:rsidRDefault="00B77CF7" w:rsidP="0076255D">
            <w:pPr>
              <w:rPr>
                <w:rFonts w:ascii="Calibri" w:eastAsia="Calibri" w:hAnsi="Calibri"/>
              </w:rPr>
            </w:pPr>
            <w:r w:rsidRPr="00B77CF7">
              <w:rPr>
                <w:rFonts w:ascii="Calibri" w:eastAsia="Calibri" w:hAnsi="Calibri"/>
              </w:rPr>
              <w:t>•</w:t>
            </w:r>
            <w:r w:rsidRPr="00B77CF7">
              <w:rPr>
                <w:rFonts w:ascii="Calibri" w:eastAsia="Calibri" w:hAnsi="Calibri"/>
              </w:rPr>
              <w:tab/>
              <w:t>Honestidad</w:t>
            </w:r>
          </w:p>
          <w:p w14:paraId="75F815CC" w14:textId="77777777" w:rsidR="00B77CF7" w:rsidRPr="00B77CF7" w:rsidRDefault="00B77CF7" w:rsidP="0076255D">
            <w:pPr>
              <w:rPr>
                <w:rFonts w:ascii="Calibri" w:eastAsia="Calibri" w:hAnsi="Calibri"/>
              </w:rPr>
            </w:pPr>
            <w:r w:rsidRPr="00B77CF7">
              <w:rPr>
                <w:rFonts w:ascii="Calibri" w:eastAsia="Calibri" w:hAnsi="Calibri"/>
              </w:rPr>
              <w:t>•</w:t>
            </w:r>
            <w:r w:rsidRPr="00B77CF7">
              <w:rPr>
                <w:rFonts w:ascii="Calibri" w:eastAsia="Calibri" w:hAnsi="Calibri"/>
              </w:rPr>
              <w:tab/>
              <w:t>Actitud de servicio</w:t>
            </w:r>
          </w:p>
          <w:p w14:paraId="49691AE3" w14:textId="77777777" w:rsidR="00B77CF7" w:rsidRPr="00B77CF7" w:rsidRDefault="00B77CF7" w:rsidP="0076255D">
            <w:pPr>
              <w:rPr>
                <w:rFonts w:ascii="Calibri" w:eastAsia="Calibri" w:hAnsi="Calibri"/>
              </w:rPr>
            </w:pPr>
            <w:r w:rsidRPr="00B77CF7">
              <w:rPr>
                <w:rFonts w:ascii="Calibri" w:eastAsia="Calibri" w:hAnsi="Calibri"/>
              </w:rPr>
              <w:t>•</w:t>
            </w:r>
            <w:r w:rsidRPr="00B77CF7">
              <w:rPr>
                <w:rFonts w:ascii="Calibri" w:eastAsia="Calibri" w:hAnsi="Calibri"/>
              </w:rPr>
              <w:tab/>
              <w:t>Tolerancia</w:t>
            </w:r>
          </w:p>
          <w:p w14:paraId="60393FF8" w14:textId="77777777" w:rsidR="00B77CF7" w:rsidRPr="00925CA8" w:rsidRDefault="00B77CF7" w:rsidP="0076255D">
            <w:pPr>
              <w:rPr>
                <w:rFonts w:ascii="Calibri" w:eastAsia="Calibri" w:hAnsi="Calibri"/>
              </w:rPr>
            </w:pPr>
            <w:r w:rsidRPr="00B77CF7">
              <w:rPr>
                <w:rFonts w:ascii="Calibri" w:eastAsia="Calibri" w:hAnsi="Calibri"/>
              </w:rPr>
              <w:t>•</w:t>
            </w:r>
            <w:r w:rsidRPr="00B77CF7">
              <w:rPr>
                <w:rFonts w:ascii="Calibri" w:eastAsia="Calibri" w:hAnsi="Calibri"/>
              </w:rPr>
              <w:tab/>
              <w:t>Paciencia</w:t>
            </w:r>
          </w:p>
        </w:tc>
      </w:tr>
      <w:tr w:rsidR="00B77CF7" w:rsidRPr="00925CA8" w14:paraId="1A36D9F0" w14:textId="77777777" w:rsidTr="0076255D">
        <w:tc>
          <w:tcPr>
            <w:tcW w:w="2823" w:type="dxa"/>
            <w:gridSpan w:val="4"/>
            <w:shd w:val="clear" w:color="auto" w:fill="FEE6D6" w:themeFill="accent1" w:themeFillTint="33"/>
          </w:tcPr>
          <w:p w14:paraId="3B5A03F4" w14:textId="77777777" w:rsidR="00B77CF7" w:rsidRPr="00925CA8" w:rsidRDefault="00B77CF7" w:rsidP="0076255D">
            <w:pPr>
              <w:rPr>
                <w:rFonts w:ascii="Calibri" w:eastAsia="Calibri" w:hAnsi="Calibri"/>
              </w:rPr>
            </w:pPr>
            <w:r w:rsidRPr="00925CA8">
              <w:rPr>
                <w:rFonts w:ascii="Calibri" w:eastAsia="Calibri" w:hAnsi="Calibri"/>
              </w:rPr>
              <w:t>Ambiente y Condiciones de Trabajo</w:t>
            </w:r>
          </w:p>
        </w:tc>
        <w:tc>
          <w:tcPr>
            <w:tcW w:w="7242" w:type="dxa"/>
            <w:gridSpan w:val="5"/>
          </w:tcPr>
          <w:p w14:paraId="075670ED" w14:textId="4C52470C" w:rsidR="00B77CF7" w:rsidRPr="00925CA8" w:rsidRDefault="00B77CF7" w:rsidP="0076255D">
            <w:pPr>
              <w:rPr>
                <w:rFonts w:ascii="Calibri" w:eastAsia="Calibri" w:hAnsi="Calibri"/>
              </w:rPr>
            </w:pPr>
            <w:r>
              <w:rPr>
                <w:rFonts w:ascii="Calibri" w:eastAsia="Calibri" w:hAnsi="Calibri"/>
              </w:rPr>
              <w:t>100% oficina</w:t>
            </w:r>
          </w:p>
        </w:tc>
      </w:tr>
    </w:tbl>
    <w:p w14:paraId="69B3F14D" w14:textId="77777777" w:rsidR="00B77CF7" w:rsidRDefault="00B77CF7" w:rsidP="00C77A1B">
      <w:pPr>
        <w:rPr>
          <w:lang w:eastAsia="es-MX"/>
        </w:rPr>
      </w:pPr>
    </w:p>
    <w:p w14:paraId="5748A540" w14:textId="77777777" w:rsidR="0040499E" w:rsidRDefault="0040499E" w:rsidP="00C77A1B">
      <w:pPr>
        <w:rPr>
          <w:lang w:eastAsia="es-MX"/>
        </w:rPr>
      </w:pPr>
    </w:p>
    <w:p w14:paraId="18F85F2B" w14:textId="77777777" w:rsidR="0040499E" w:rsidRDefault="0040499E" w:rsidP="00C77A1B">
      <w:pPr>
        <w:rPr>
          <w:lang w:eastAsia="es-MX"/>
        </w:rPr>
      </w:pPr>
    </w:p>
    <w:p w14:paraId="2A0D583A" w14:textId="77777777" w:rsidR="002953F8" w:rsidRDefault="002953F8" w:rsidP="00C77A1B">
      <w:pPr>
        <w:rPr>
          <w:lang w:eastAsia="es-MX"/>
        </w:rPr>
      </w:pPr>
    </w:p>
    <w:p w14:paraId="5CFE605E" w14:textId="77777777" w:rsidR="002953F8" w:rsidRDefault="002953F8" w:rsidP="00C77A1B">
      <w:pPr>
        <w:rPr>
          <w:lang w:eastAsia="es-MX"/>
        </w:rPr>
      </w:pPr>
    </w:p>
    <w:p w14:paraId="0B67C313" w14:textId="77777777" w:rsidR="0040499E" w:rsidRDefault="0040499E" w:rsidP="0040499E">
      <w:pPr>
        <w:pStyle w:val="Ttulo1"/>
        <w:numPr>
          <w:ilvl w:val="0"/>
          <w:numId w:val="18"/>
        </w:numPr>
        <w:rPr>
          <w:lang w:eastAsia="es-MX"/>
        </w:rPr>
      </w:pPr>
      <w:r>
        <w:rPr>
          <w:lang w:eastAsia="es-MX"/>
        </w:rPr>
        <w:lastRenderedPageBreak/>
        <w:t>SERVICIOS</w:t>
      </w:r>
    </w:p>
    <w:p w14:paraId="26B36A33" w14:textId="77777777" w:rsidR="0040499E" w:rsidRDefault="0040499E" w:rsidP="0040499E">
      <w:pPr>
        <w:pStyle w:val="Ttulo2"/>
        <w:numPr>
          <w:ilvl w:val="0"/>
          <w:numId w:val="22"/>
        </w:numPr>
        <w:rPr>
          <w:lang w:eastAsia="es-MX"/>
        </w:rPr>
      </w:pPr>
      <w:r>
        <w:rPr>
          <w:lang w:eastAsia="es-MX"/>
        </w:rPr>
        <w:t>Catálogo de Servicios</w:t>
      </w:r>
    </w:p>
    <w:tbl>
      <w:tblPr>
        <w:tblStyle w:val="Tablaconcuadrcula"/>
        <w:tblW w:w="9747" w:type="dxa"/>
        <w:tblLook w:val="04A0" w:firstRow="1" w:lastRow="0" w:firstColumn="1" w:lastColumn="0" w:noHBand="0" w:noVBand="1"/>
      </w:tblPr>
      <w:tblGrid>
        <w:gridCol w:w="8188"/>
        <w:gridCol w:w="1559"/>
      </w:tblGrid>
      <w:tr w:rsidR="004A2256" w:rsidRPr="004A2256" w14:paraId="5E6576F2" w14:textId="77777777" w:rsidTr="00EB581A">
        <w:trPr>
          <w:trHeight w:val="339"/>
        </w:trPr>
        <w:tc>
          <w:tcPr>
            <w:tcW w:w="8188" w:type="dxa"/>
            <w:shd w:val="clear" w:color="auto" w:fill="244583" w:themeFill="accent2" w:themeFillShade="80"/>
          </w:tcPr>
          <w:p w14:paraId="4BFDE624" w14:textId="77777777" w:rsidR="0040499E" w:rsidRPr="004A2256" w:rsidRDefault="0040499E" w:rsidP="0040499E">
            <w:pPr>
              <w:rPr>
                <w:b/>
                <w:color w:val="FFFFFF" w:themeColor="background1"/>
                <w:sz w:val="28"/>
                <w:lang w:eastAsia="es-MX"/>
              </w:rPr>
            </w:pPr>
            <w:r w:rsidRPr="004A2256">
              <w:rPr>
                <w:b/>
                <w:color w:val="FFFFFF" w:themeColor="background1"/>
                <w:sz w:val="28"/>
                <w:lang w:eastAsia="es-MX"/>
              </w:rPr>
              <w:t>Servicios y Trámites</w:t>
            </w:r>
          </w:p>
        </w:tc>
        <w:tc>
          <w:tcPr>
            <w:tcW w:w="1559" w:type="dxa"/>
            <w:shd w:val="clear" w:color="auto" w:fill="244583" w:themeFill="accent2" w:themeFillShade="80"/>
          </w:tcPr>
          <w:p w14:paraId="6672D515" w14:textId="77777777" w:rsidR="0040499E" w:rsidRPr="004A2256" w:rsidRDefault="0040499E" w:rsidP="00EB581A">
            <w:pPr>
              <w:jc w:val="center"/>
              <w:rPr>
                <w:b/>
                <w:color w:val="FFFFFF" w:themeColor="background1"/>
                <w:sz w:val="28"/>
                <w:lang w:eastAsia="es-MX"/>
              </w:rPr>
            </w:pPr>
            <w:r w:rsidRPr="004A2256">
              <w:rPr>
                <w:b/>
                <w:color w:val="FFFFFF" w:themeColor="background1"/>
                <w:sz w:val="28"/>
                <w:lang w:eastAsia="es-MX"/>
              </w:rPr>
              <w:t>Página</w:t>
            </w:r>
          </w:p>
        </w:tc>
      </w:tr>
      <w:tr w:rsidR="0040499E" w:rsidRPr="00B77CF7" w14:paraId="61DBDAD9" w14:textId="77777777" w:rsidTr="00EB581A">
        <w:tc>
          <w:tcPr>
            <w:tcW w:w="8188" w:type="dxa"/>
          </w:tcPr>
          <w:p w14:paraId="75910677" w14:textId="4287E6BF" w:rsidR="0040499E" w:rsidRPr="00B77CF7" w:rsidRDefault="003D0518" w:rsidP="006D631A">
            <w:pPr>
              <w:ind w:right="72"/>
              <w:rPr>
                <w:rFonts w:ascii="Arial" w:hAnsi="Arial" w:cs="Arial"/>
                <w:bCs/>
                <w:iCs/>
              </w:rPr>
            </w:pPr>
            <w:r w:rsidRPr="00B77CF7">
              <w:rPr>
                <w:rFonts w:ascii="Arial" w:hAnsi="Arial" w:cs="Arial"/>
                <w:bCs/>
                <w:iCs/>
              </w:rPr>
              <w:t xml:space="preserve">Cobros de </w:t>
            </w:r>
            <w:r w:rsidR="00B77CF7" w:rsidRPr="00B77CF7">
              <w:rPr>
                <w:rFonts w:ascii="Arial" w:hAnsi="Arial" w:cs="Arial"/>
                <w:bCs/>
                <w:iCs/>
              </w:rPr>
              <w:t>Trámites</w:t>
            </w:r>
            <w:r w:rsidRPr="00B77CF7">
              <w:rPr>
                <w:rFonts w:ascii="Arial" w:hAnsi="Arial" w:cs="Arial"/>
                <w:bCs/>
                <w:iCs/>
              </w:rPr>
              <w:t xml:space="preserve"> y Servicios Municipales</w:t>
            </w:r>
          </w:p>
        </w:tc>
        <w:tc>
          <w:tcPr>
            <w:tcW w:w="1559" w:type="dxa"/>
          </w:tcPr>
          <w:p w14:paraId="57B1FA4A" w14:textId="2055C6D8" w:rsidR="0040499E" w:rsidRPr="00B77CF7" w:rsidRDefault="002953F8" w:rsidP="00EB581A">
            <w:pPr>
              <w:jc w:val="center"/>
              <w:rPr>
                <w:lang w:eastAsia="es-MX"/>
              </w:rPr>
            </w:pPr>
            <w:r>
              <w:rPr>
                <w:lang w:eastAsia="es-MX"/>
              </w:rPr>
              <w:t>23</w:t>
            </w:r>
          </w:p>
        </w:tc>
      </w:tr>
    </w:tbl>
    <w:p w14:paraId="44F5914A" w14:textId="77777777" w:rsidR="000D1F21" w:rsidRPr="0040499E" w:rsidRDefault="000D1F21" w:rsidP="0040499E">
      <w:pPr>
        <w:rPr>
          <w:lang w:eastAsia="es-MX"/>
        </w:rPr>
      </w:pPr>
    </w:p>
    <w:p w14:paraId="1BD38AFE" w14:textId="77777777" w:rsidR="0040499E" w:rsidRDefault="0040499E" w:rsidP="0040499E">
      <w:pPr>
        <w:pStyle w:val="Ttulo2"/>
        <w:numPr>
          <w:ilvl w:val="0"/>
          <w:numId w:val="22"/>
        </w:numPr>
        <w:rPr>
          <w:lang w:eastAsia="es-MX"/>
        </w:rPr>
      </w:pPr>
      <w:r>
        <w:rPr>
          <w:lang w:eastAsia="es-MX"/>
        </w:rPr>
        <w:t>Servicios</w:t>
      </w:r>
    </w:p>
    <w:p w14:paraId="1D87F436" w14:textId="2F41884D" w:rsidR="000D1F21" w:rsidRPr="000D1F21" w:rsidRDefault="000D1F21" w:rsidP="000D1F21">
      <w:pPr>
        <w:rPr>
          <w:color w:val="FF0000"/>
          <w:lang w:eastAsia="es-MX"/>
        </w:rPr>
      </w:pPr>
    </w:p>
    <w:tbl>
      <w:tblPr>
        <w:tblStyle w:val="Tablaconcuadrcula2"/>
        <w:tblW w:w="9747" w:type="dxa"/>
        <w:tblLook w:val="04A0" w:firstRow="1" w:lastRow="0" w:firstColumn="1" w:lastColumn="0" w:noHBand="0" w:noVBand="1"/>
      </w:tblPr>
      <w:tblGrid>
        <w:gridCol w:w="2992"/>
        <w:gridCol w:w="2993"/>
        <w:gridCol w:w="3762"/>
      </w:tblGrid>
      <w:tr w:rsidR="004A2256" w:rsidRPr="004A2256" w14:paraId="6F1B2F7B" w14:textId="77777777" w:rsidTr="006926C1">
        <w:tc>
          <w:tcPr>
            <w:tcW w:w="2992" w:type="dxa"/>
            <w:shd w:val="clear" w:color="auto" w:fill="244583" w:themeFill="accent2" w:themeFillShade="80"/>
          </w:tcPr>
          <w:p w14:paraId="03B08F77" w14:textId="77777777" w:rsidR="004A2256" w:rsidRPr="004A2256" w:rsidRDefault="004A2256" w:rsidP="004A2256">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14:paraId="277C8586" w14:textId="15C12F55" w:rsidR="004A2256" w:rsidRPr="003D0518" w:rsidRDefault="003D0518" w:rsidP="004A2256">
            <w:pPr>
              <w:pStyle w:val="Ttulo3"/>
              <w:outlineLvl w:val="2"/>
              <w:rPr>
                <w:color w:val="auto"/>
              </w:rPr>
            </w:pPr>
            <w:bookmarkStart w:id="8" w:name="_Apertura_de_cuentas"/>
            <w:bookmarkEnd w:id="8"/>
            <w:r w:rsidRPr="003D0518">
              <w:rPr>
                <w:color w:val="auto"/>
              </w:rPr>
              <w:t>Cobros de Trámites y Servicios Municipales</w:t>
            </w:r>
          </w:p>
        </w:tc>
      </w:tr>
      <w:tr w:rsidR="004A2256" w:rsidRPr="004A2256" w14:paraId="202955CF" w14:textId="77777777" w:rsidTr="006926C1">
        <w:tc>
          <w:tcPr>
            <w:tcW w:w="5985" w:type="dxa"/>
            <w:gridSpan w:val="2"/>
            <w:shd w:val="clear" w:color="auto" w:fill="ACC1E8" w:themeFill="accent2" w:themeFillTint="99"/>
          </w:tcPr>
          <w:p w14:paraId="00F97EAB" w14:textId="77777777" w:rsidR="004A2256" w:rsidRPr="003D0518" w:rsidRDefault="004A2256" w:rsidP="004A2256">
            <w:pPr>
              <w:rPr>
                <w:rFonts w:ascii="Calibri" w:eastAsia="Calibri" w:hAnsi="Calibri"/>
              </w:rPr>
            </w:pPr>
            <w:r w:rsidRPr="003D0518">
              <w:rPr>
                <w:rFonts w:ascii="Calibri" w:eastAsia="Calibri" w:hAnsi="Calibri"/>
              </w:rPr>
              <w:t>Oficina responsable:</w:t>
            </w:r>
          </w:p>
        </w:tc>
        <w:tc>
          <w:tcPr>
            <w:tcW w:w="3762" w:type="dxa"/>
            <w:shd w:val="clear" w:color="auto" w:fill="ACC1E8" w:themeFill="accent2" w:themeFillTint="99"/>
          </w:tcPr>
          <w:p w14:paraId="7E7D18B2" w14:textId="77777777" w:rsidR="004A2256" w:rsidRPr="003D0518" w:rsidRDefault="004A2256" w:rsidP="004A2256">
            <w:pPr>
              <w:rPr>
                <w:rFonts w:ascii="Calibri" w:eastAsia="Calibri" w:hAnsi="Calibri"/>
              </w:rPr>
            </w:pPr>
            <w:r w:rsidRPr="003D0518">
              <w:rPr>
                <w:rFonts w:ascii="Calibri" w:eastAsia="Calibri" w:hAnsi="Calibri"/>
              </w:rPr>
              <w:t>Días y Horario de atención:</w:t>
            </w:r>
          </w:p>
        </w:tc>
      </w:tr>
      <w:tr w:rsidR="004A2256" w:rsidRPr="000D1F21" w14:paraId="18345E7F" w14:textId="77777777" w:rsidTr="006926C1">
        <w:tc>
          <w:tcPr>
            <w:tcW w:w="5985" w:type="dxa"/>
            <w:gridSpan w:val="2"/>
          </w:tcPr>
          <w:p w14:paraId="6CCDAFDA" w14:textId="52C191C3" w:rsidR="004A2256" w:rsidRPr="003D0518" w:rsidRDefault="004A2256" w:rsidP="003D0518">
            <w:pPr>
              <w:rPr>
                <w:rFonts w:ascii="Calibri" w:eastAsia="Calibri" w:hAnsi="Calibri"/>
              </w:rPr>
            </w:pPr>
            <w:r w:rsidRPr="003D0518">
              <w:rPr>
                <w:rFonts w:ascii="Calibri" w:eastAsia="Calibri" w:hAnsi="Calibri"/>
              </w:rPr>
              <w:t xml:space="preserve">Dirección de </w:t>
            </w:r>
            <w:r w:rsidR="003D0518" w:rsidRPr="003D0518">
              <w:rPr>
                <w:rFonts w:ascii="Calibri" w:eastAsia="Calibri" w:hAnsi="Calibri"/>
              </w:rPr>
              <w:t>Hacienda Pública Municipal</w:t>
            </w:r>
          </w:p>
        </w:tc>
        <w:tc>
          <w:tcPr>
            <w:tcW w:w="3762" w:type="dxa"/>
          </w:tcPr>
          <w:p w14:paraId="29E02D3E" w14:textId="77777777" w:rsidR="004A2256" w:rsidRPr="003D0518" w:rsidRDefault="004A2256" w:rsidP="004A2256">
            <w:pPr>
              <w:rPr>
                <w:rFonts w:ascii="Calibri" w:eastAsia="Calibri" w:hAnsi="Calibri"/>
              </w:rPr>
            </w:pPr>
            <w:r w:rsidRPr="003D0518">
              <w:rPr>
                <w:rFonts w:ascii="Calibri" w:eastAsia="Calibri" w:hAnsi="Calibri"/>
              </w:rPr>
              <w:t>Lunes a Viernes de 9:00 a 15:00 horas</w:t>
            </w:r>
          </w:p>
        </w:tc>
      </w:tr>
      <w:tr w:rsidR="004A2256" w:rsidRPr="004A2256" w14:paraId="31FA42E1" w14:textId="77777777" w:rsidTr="006926C1">
        <w:tc>
          <w:tcPr>
            <w:tcW w:w="5985" w:type="dxa"/>
            <w:gridSpan w:val="2"/>
            <w:shd w:val="clear" w:color="auto" w:fill="ACC1E8" w:themeFill="accent2" w:themeFillTint="99"/>
          </w:tcPr>
          <w:p w14:paraId="2C19DFBE" w14:textId="77777777" w:rsidR="004A2256" w:rsidRPr="003D0518" w:rsidRDefault="004A2256" w:rsidP="004A2256">
            <w:pPr>
              <w:rPr>
                <w:rFonts w:ascii="Calibri" w:eastAsia="Calibri" w:hAnsi="Calibri"/>
              </w:rPr>
            </w:pPr>
            <w:r w:rsidRPr="003D0518">
              <w:rPr>
                <w:rFonts w:ascii="Calibri" w:eastAsia="Calibri" w:hAnsi="Calibri"/>
              </w:rPr>
              <w:t>Domicilio:</w:t>
            </w:r>
          </w:p>
        </w:tc>
        <w:tc>
          <w:tcPr>
            <w:tcW w:w="3762" w:type="dxa"/>
            <w:shd w:val="clear" w:color="auto" w:fill="ACC1E8" w:themeFill="accent2" w:themeFillTint="99"/>
          </w:tcPr>
          <w:p w14:paraId="77A938F0" w14:textId="77777777" w:rsidR="004A2256" w:rsidRPr="003D0518" w:rsidRDefault="004A2256" w:rsidP="004A2256">
            <w:pPr>
              <w:rPr>
                <w:rFonts w:ascii="Calibri" w:eastAsia="Calibri" w:hAnsi="Calibri"/>
              </w:rPr>
            </w:pPr>
            <w:r w:rsidRPr="003D0518">
              <w:rPr>
                <w:rFonts w:ascii="Calibri" w:eastAsia="Calibri" w:hAnsi="Calibri"/>
              </w:rPr>
              <w:t>Teléfono:</w:t>
            </w:r>
          </w:p>
        </w:tc>
      </w:tr>
      <w:tr w:rsidR="004A2256" w:rsidRPr="000D1F21" w14:paraId="56BA96B1" w14:textId="77777777" w:rsidTr="006926C1">
        <w:tc>
          <w:tcPr>
            <w:tcW w:w="5985" w:type="dxa"/>
            <w:gridSpan w:val="2"/>
          </w:tcPr>
          <w:p w14:paraId="68E47698" w14:textId="77777777" w:rsidR="004A2256" w:rsidRPr="003D0518" w:rsidRDefault="004A2256" w:rsidP="004A2256">
            <w:pPr>
              <w:rPr>
                <w:rFonts w:ascii="Calibri" w:eastAsia="Calibri" w:hAnsi="Calibri"/>
              </w:rPr>
            </w:pPr>
            <w:r w:rsidRPr="003D0518">
              <w:rPr>
                <w:rFonts w:ascii="Calibri" w:eastAsia="Calibri" w:hAnsi="Calibri"/>
              </w:rPr>
              <w:t>Independencia #1 Juanacatlán Jalisco</w:t>
            </w:r>
          </w:p>
        </w:tc>
        <w:tc>
          <w:tcPr>
            <w:tcW w:w="3762" w:type="dxa"/>
          </w:tcPr>
          <w:p w14:paraId="1FA6A2A7" w14:textId="77777777" w:rsidR="004A2256" w:rsidRPr="003D0518" w:rsidRDefault="004A2256" w:rsidP="004A2256">
            <w:pPr>
              <w:rPr>
                <w:rFonts w:ascii="Calibri" w:eastAsia="Calibri" w:hAnsi="Calibri"/>
              </w:rPr>
            </w:pPr>
            <w:r w:rsidRPr="003D0518">
              <w:rPr>
                <w:rFonts w:ascii="Calibri" w:eastAsia="Calibri" w:hAnsi="Calibri"/>
              </w:rPr>
              <w:t>33 37 32 3996</w:t>
            </w:r>
          </w:p>
        </w:tc>
      </w:tr>
      <w:tr w:rsidR="004A2256" w:rsidRPr="004A2256" w14:paraId="1230AF38" w14:textId="77777777" w:rsidTr="006926C1">
        <w:tc>
          <w:tcPr>
            <w:tcW w:w="5985" w:type="dxa"/>
            <w:gridSpan w:val="2"/>
            <w:shd w:val="clear" w:color="auto" w:fill="ACC1E8" w:themeFill="accent2" w:themeFillTint="99"/>
          </w:tcPr>
          <w:p w14:paraId="4F33DCB7" w14:textId="77777777" w:rsidR="004A2256" w:rsidRPr="003D0518" w:rsidRDefault="004A2256" w:rsidP="004A2256">
            <w:pPr>
              <w:rPr>
                <w:rFonts w:ascii="Calibri" w:eastAsia="Calibri" w:hAnsi="Calibri"/>
              </w:rPr>
            </w:pPr>
            <w:r w:rsidRPr="003D0518">
              <w:rPr>
                <w:rFonts w:ascii="Calibri" w:eastAsia="Calibri" w:hAnsi="Calibri"/>
              </w:rPr>
              <w:t>Objetivo del servicio:</w:t>
            </w:r>
          </w:p>
        </w:tc>
        <w:tc>
          <w:tcPr>
            <w:tcW w:w="3762" w:type="dxa"/>
            <w:shd w:val="clear" w:color="auto" w:fill="ACC1E8" w:themeFill="accent2" w:themeFillTint="99"/>
          </w:tcPr>
          <w:p w14:paraId="13A73F36" w14:textId="77777777" w:rsidR="004A2256" w:rsidRPr="003D0518" w:rsidRDefault="004A2256" w:rsidP="004A2256">
            <w:pPr>
              <w:rPr>
                <w:rFonts w:ascii="Calibri" w:eastAsia="Calibri" w:hAnsi="Calibri"/>
              </w:rPr>
            </w:pPr>
            <w:r w:rsidRPr="003D0518">
              <w:rPr>
                <w:rFonts w:ascii="Calibri" w:eastAsia="Calibri" w:hAnsi="Calibri"/>
              </w:rPr>
              <w:t>Dirigido a:</w:t>
            </w:r>
          </w:p>
        </w:tc>
      </w:tr>
      <w:tr w:rsidR="004A2256" w:rsidRPr="000D1F21" w14:paraId="0864151D" w14:textId="77777777" w:rsidTr="006926C1">
        <w:tc>
          <w:tcPr>
            <w:tcW w:w="5985" w:type="dxa"/>
            <w:gridSpan w:val="2"/>
          </w:tcPr>
          <w:p w14:paraId="70BEBE73" w14:textId="48BC847D" w:rsidR="004A2256" w:rsidRPr="003D0518" w:rsidRDefault="003D0518" w:rsidP="008A529C">
            <w:pPr>
              <w:tabs>
                <w:tab w:val="left" w:pos="2169"/>
              </w:tabs>
              <w:rPr>
                <w:rFonts w:ascii="Calibri" w:eastAsia="Calibri" w:hAnsi="Calibri"/>
              </w:rPr>
            </w:pPr>
            <w:r w:rsidRPr="003D0518">
              <w:rPr>
                <w:rFonts w:ascii="Calibri" w:eastAsia="Calibri" w:hAnsi="Calibri"/>
              </w:rPr>
              <w:t>Realizar el Cobro de los servicios y Tramites disponibles para los ciudadanos</w:t>
            </w:r>
          </w:p>
        </w:tc>
        <w:tc>
          <w:tcPr>
            <w:tcW w:w="3762" w:type="dxa"/>
          </w:tcPr>
          <w:p w14:paraId="609D2A13" w14:textId="69E61C46" w:rsidR="004A2256" w:rsidRPr="003D0518" w:rsidRDefault="003D0518" w:rsidP="004A2256">
            <w:pPr>
              <w:rPr>
                <w:rFonts w:ascii="Calibri" w:eastAsia="Calibri" w:hAnsi="Calibri"/>
              </w:rPr>
            </w:pPr>
            <w:r w:rsidRPr="003D0518">
              <w:rPr>
                <w:rFonts w:ascii="Calibri" w:eastAsia="Calibri" w:hAnsi="Calibri"/>
              </w:rPr>
              <w:t>Ciudadanos</w:t>
            </w:r>
          </w:p>
        </w:tc>
      </w:tr>
      <w:tr w:rsidR="004A2256" w:rsidRPr="004A2256" w14:paraId="1E94ACD3" w14:textId="77777777" w:rsidTr="006926C1">
        <w:tc>
          <w:tcPr>
            <w:tcW w:w="9747" w:type="dxa"/>
            <w:gridSpan w:val="3"/>
            <w:shd w:val="clear" w:color="auto" w:fill="ACC1E8" w:themeFill="accent2" w:themeFillTint="99"/>
          </w:tcPr>
          <w:p w14:paraId="028AB6D5" w14:textId="77777777" w:rsidR="004A2256" w:rsidRPr="003D0518" w:rsidRDefault="004A2256" w:rsidP="004A2256">
            <w:pPr>
              <w:rPr>
                <w:rFonts w:ascii="Calibri" w:eastAsia="Calibri" w:hAnsi="Calibri"/>
              </w:rPr>
            </w:pPr>
            <w:r w:rsidRPr="003D0518">
              <w:rPr>
                <w:rFonts w:ascii="Calibri" w:eastAsia="Calibri" w:hAnsi="Calibri"/>
              </w:rPr>
              <w:t>Requisitos:</w:t>
            </w:r>
          </w:p>
        </w:tc>
      </w:tr>
      <w:tr w:rsidR="004A2256" w:rsidRPr="000D1F21" w14:paraId="02F34827" w14:textId="77777777" w:rsidTr="006926C1">
        <w:trPr>
          <w:trHeight w:val="547"/>
        </w:trPr>
        <w:tc>
          <w:tcPr>
            <w:tcW w:w="9747" w:type="dxa"/>
            <w:gridSpan w:val="3"/>
          </w:tcPr>
          <w:p w14:paraId="2793163A" w14:textId="3F22EBBC" w:rsidR="003D0518" w:rsidRPr="003D0518" w:rsidRDefault="008A529C" w:rsidP="003D0518">
            <w:pPr>
              <w:rPr>
                <w:rFonts w:ascii="Calibri" w:eastAsia="Calibri" w:hAnsi="Calibri"/>
              </w:rPr>
            </w:pPr>
            <w:r w:rsidRPr="003D0518">
              <w:rPr>
                <w:rFonts w:ascii="Calibri" w:eastAsia="Calibri" w:hAnsi="Calibri"/>
              </w:rPr>
              <w:t>•</w:t>
            </w:r>
            <w:r w:rsidRPr="003D0518">
              <w:rPr>
                <w:rFonts w:ascii="Calibri" w:eastAsia="Calibri" w:hAnsi="Calibri"/>
              </w:rPr>
              <w:tab/>
              <w:t>So</w:t>
            </w:r>
            <w:r w:rsidR="003D0518" w:rsidRPr="003D0518">
              <w:rPr>
                <w:rFonts w:ascii="Calibri" w:eastAsia="Calibri" w:hAnsi="Calibri"/>
              </w:rPr>
              <w:t>licitud de trámites firmado y sellado por el director del área</w:t>
            </w:r>
          </w:p>
          <w:p w14:paraId="0ED0FFD5" w14:textId="3BD7A643" w:rsidR="004A2256" w:rsidRPr="003D0518" w:rsidRDefault="004A2256" w:rsidP="008A529C">
            <w:pPr>
              <w:rPr>
                <w:rFonts w:ascii="Calibri" w:eastAsia="Calibri" w:hAnsi="Calibri"/>
              </w:rPr>
            </w:pPr>
          </w:p>
        </w:tc>
      </w:tr>
      <w:tr w:rsidR="004A2256" w:rsidRPr="004A2256" w14:paraId="56F1AFA4" w14:textId="77777777" w:rsidTr="006926C1">
        <w:tc>
          <w:tcPr>
            <w:tcW w:w="9747" w:type="dxa"/>
            <w:gridSpan w:val="3"/>
            <w:shd w:val="clear" w:color="auto" w:fill="ACC1E8" w:themeFill="accent2" w:themeFillTint="99"/>
          </w:tcPr>
          <w:p w14:paraId="4A23B55E" w14:textId="77777777" w:rsidR="004A2256" w:rsidRPr="003D0518" w:rsidRDefault="004A2256" w:rsidP="004A2256">
            <w:pPr>
              <w:rPr>
                <w:rFonts w:ascii="Calibri" w:eastAsia="Calibri" w:hAnsi="Calibri"/>
              </w:rPr>
            </w:pPr>
            <w:r w:rsidRPr="003D0518">
              <w:rPr>
                <w:rFonts w:ascii="Calibri" w:eastAsia="Calibri" w:hAnsi="Calibri"/>
              </w:rPr>
              <w:t>Procedimiento a seguir por el ciudadano para obtener el servicio solicitado</w:t>
            </w:r>
          </w:p>
        </w:tc>
      </w:tr>
      <w:tr w:rsidR="004A2256" w:rsidRPr="000D1F21" w14:paraId="2D30A1DC" w14:textId="77777777" w:rsidTr="006926C1">
        <w:trPr>
          <w:trHeight w:val="547"/>
        </w:trPr>
        <w:tc>
          <w:tcPr>
            <w:tcW w:w="9747" w:type="dxa"/>
            <w:gridSpan w:val="3"/>
          </w:tcPr>
          <w:p w14:paraId="5B48FA68" w14:textId="567972FD" w:rsidR="003D0518" w:rsidRPr="003D0518" w:rsidRDefault="003D0518" w:rsidP="003D0518">
            <w:pPr>
              <w:pStyle w:val="Prrafodelista"/>
              <w:numPr>
                <w:ilvl w:val="0"/>
                <w:numId w:val="43"/>
              </w:numPr>
              <w:rPr>
                <w:rFonts w:ascii="Calibri" w:eastAsia="Calibri" w:hAnsi="Calibri"/>
              </w:rPr>
            </w:pPr>
            <w:r w:rsidRPr="003D0518">
              <w:rPr>
                <w:rFonts w:ascii="Calibri" w:eastAsia="Calibri" w:hAnsi="Calibri"/>
              </w:rPr>
              <w:t>Acudir a ventanilla con el pre recibo de pago del trámite a realizar o servicio por pagar</w:t>
            </w:r>
          </w:p>
          <w:p w14:paraId="6992A3D2" w14:textId="4EA93634" w:rsidR="003D0518" w:rsidRPr="003D0518" w:rsidRDefault="003D0518" w:rsidP="003D0518">
            <w:pPr>
              <w:pStyle w:val="Prrafodelista"/>
              <w:numPr>
                <w:ilvl w:val="0"/>
                <w:numId w:val="43"/>
              </w:numPr>
              <w:rPr>
                <w:rFonts w:ascii="Calibri" w:eastAsia="Calibri" w:hAnsi="Calibri"/>
              </w:rPr>
            </w:pPr>
            <w:r w:rsidRPr="003D0518">
              <w:rPr>
                <w:rFonts w:ascii="Calibri" w:eastAsia="Calibri" w:hAnsi="Calibri"/>
              </w:rPr>
              <w:t xml:space="preserve">Realizar el pago correspondiente al </w:t>
            </w:r>
            <w:r w:rsidR="00B77CF7" w:rsidRPr="003D0518">
              <w:rPr>
                <w:rFonts w:ascii="Calibri" w:eastAsia="Calibri" w:hAnsi="Calibri"/>
              </w:rPr>
              <w:t>trámite</w:t>
            </w:r>
            <w:r w:rsidRPr="003D0518">
              <w:rPr>
                <w:rFonts w:ascii="Calibri" w:eastAsia="Calibri" w:hAnsi="Calibri"/>
              </w:rPr>
              <w:t xml:space="preserve"> o servicio</w:t>
            </w:r>
          </w:p>
          <w:p w14:paraId="39A3A839" w14:textId="2469B565" w:rsidR="003D0518" w:rsidRPr="003D0518" w:rsidRDefault="003D0518" w:rsidP="003D0518">
            <w:pPr>
              <w:pStyle w:val="Prrafodelista"/>
              <w:numPr>
                <w:ilvl w:val="0"/>
                <w:numId w:val="43"/>
              </w:numPr>
              <w:rPr>
                <w:rFonts w:ascii="Calibri" w:eastAsia="Calibri" w:hAnsi="Calibri"/>
              </w:rPr>
            </w:pPr>
            <w:r w:rsidRPr="003D0518">
              <w:rPr>
                <w:rFonts w:ascii="Calibri" w:eastAsia="Calibri" w:hAnsi="Calibri"/>
              </w:rPr>
              <w:t>Regresar a la dirección correspondiente para recibir sus documentos tramitados o servicio pagado</w:t>
            </w:r>
          </w:p>
          <w:p w14:paraId="1AC5B154" w14:textId="39BA521B" w:rsidR="004A2256" w:rsidRPr="003D0518" w:rsidRDefault="004A2256" w:rsidP="008A529C">
            <w:pPr>
              <w:rPr>
                <w:rFonts w:ascii="Calibri" w:eastAsia="Calibri" w:hAnsi="Calibri"/>
              </w:rPr>
            </w:pPr>
          </w:p>
        </w:tc>
      </w:tr>
      <w:tr w:rsidR="004A2256" w:rsidRPr="004A2256" w14:paraId="0199C293" w14:textId="77777777" w:rsidTr="006926C1">
        <w:tc>
          <w:tcPr>
            <w:tcW w:w="2992" w:type="dxa"/>
            <w:shd w:val="clear" w:color="auto" w:fill="ACC1E8" w:themeFill="accent2" w:themeFillTint="99"/>
          </w:tcPr>
          <w:p w14:paraId="3DBE2D32" w14:textId="77777777" w:rsidR="004A2256" w:rsidRPr="003D0518" w:rsidRDefault="004A2256" w:rsidP="004A2256">
            <w:pPr>
              <w:rPr>
                <w:rFonts w:ascii="Calibri" w:eastAsia="Calibri" w:hAnsi="Calibri"/>
              </w:rPr>
            </w:pPr>
            <w:r w:rsidRPr="003D0518">
              <w:rPr>
                <w:rFonts w:ascii="Calibri" w:eastAsia="Calibri" w:hAnsi="Calibri"/>
              </w:rPr>
              <w:t>Tiempo de respuesta:</w:t>
            </w:r>
          </w:p>
        </w:tc>
        <w:tc>
          <w:tcPr>
            <w:tcW w:w="2993" w:type="dxa"/>
            <w:shd w:val="clear" w:color="auto" w:fill="ACC1E8" w:themeFill="accent2" w:themeFillTint="99"/>
          </w:tcPr>
          <w:p w14:paraId="43D89A73" w14:textId="77777777" w:rsidR="004A2256" w:rsidRPr="003D0518" w:rsidRDefault="004A2256" w:rsidP="004A2256">
            <w:pPr>
              <w:rPr>
                <w:rFonts w:ascii="Calibri" w:eastAsia="Calibri" w:hAnsi="Calibri"/>
              </w:rPr>
            </w:pPr>
            <w:r w:rsidRPr="003D0518">
              <w:rPr>
                <w:rFonts w:ascii="Calibri" w:eastAsia="Calibri" w:hAnsi="Calibri"/>
              </w:rPr>
              <w:t>Costo:</w:t>
            </w:r>
          </w:p>
        </w:tc>
        <w:tc>
          <w:tcPr>
            <w:tcW w:w="3762" w:type="dxa"/>
            <w:shd w:val="clear" w:color="auto" w:fill="ACC1E8" w:themeFill="accent2" w:themeFillTint="99"/>
          </w:tcPr>
          <w:p w14:paraId="67AA0BF6" w14:textId="77777777" w:rsidR="004A2256" w:rsidRPr="003D0518" w:rsidRDefault="004A2256" w:rsidP="004A2256">
            <w:pPr>
              <w:rPr>
                <w:rFonts w:ascii="Calibri" w:eastAsia="Calibri" w:hAnsi="Calibri"/>
              </w:rPr>
            </w:pPr>
            <w:r w:rsidRPr="003D0518">
              <w:rPr>
                <w:rFonts w:ascii="Calibri" w:eastAsia="Calibri" w:hAnsi="Calibri"/>
              </w:rPr>
              <w:t>Forma de Pago:</w:t>
            </w:r>
          </w:p>
        </w:tc>
      </w:tr>
      <w:tr w:rsidR="004A2256" w:rsidRPr="000D1F21" w14:paraId="67A557FF" w14:textId="77777777" w:rsidTr="006926C1">
        <w:tc>
          <w:tcPr>
            <w:tcW w:w="2992" w:type="dxa"/>
          </w:tcPr>
          <w:p w14:paraId="02CA2B97" w14:textId="7D1925DB" w:rsidR="004A2256" w:rsidRPr="003D0518" w:rsidRDefault="00E21624" w:rsidP="004A2256">
            <w:pPr>
              <w:rPr>
                <w:rFonts w:ascii="Calibri" w:eastAsia="Calibri" w:hAnsi="Calibri"/>
              </w:rPr>
            </w:pPr>
            <w:r>
              <w:rPr>
                <w:rFonts w:ascii="Calibri" w:eastAsia="Calibri" w:hAnsi="Calibri"/>
              </w:rPr>
              <w:t>De 5 a 20 min</w:t>
            </w:r>
          </w:p>
        </w:tc>
        <w:tc>
          <w:tcPr>
            <w:tcW w:w="2993" w:type="dxa"/>
          </w:tcPr>
          <w:p w14:paraId="20F6FD73" w14:textId="77777777" w:rsidR="004A2256" w:rsidRPr="003D0518" w:rsidRDefault="008A529C" w:rsidP="004A2256">
            <w:pPr>
              <w:rPr>
                <w:rFonts w:ascii="Calibri" w:eastAsia="Calibri" w:hAnsi="Calibri"/>
              </w:rPr>
            </w:pPr>
            <w:r w:rsidRPr="003D0518">
              <w:rPr>
                <w:rFonts w:ascii="Calibri" w:eastAsia="Calibri" w:hAnsi="Calibri"/>
              </w:rPr>
              <w:t>Según lo Establecido en la Ley de Ingresos del Municipio de Juanacatlán para el ejercicio Fiscal Vigente</w:t>
            </w:r>
          </w:p>
        </w:tc>
        <w:tc>
          <w:tcPr>
            <w:tcW w:w="3762" w:type="dxa"/>
          </w:tcPr>
          <w:p w14:paraId="3E65EF97" w14:textId="48CE44DC" w:rsidR="004A2256" w:rsidRPr="003D0518" w:rsidRDefault="008A529C" w:rsidP="004A2256">
            <w:pPr>
              <w:rPr>
                <w:rFonts w:ascii="Calibri" w:eastAsia="Calibri" w:hAnsi="Calibri"/>
              </w:rPr>
            </w:pPr>
            <w:r w:rsidRPr="003D0518">
              <w:rPr>
                <w:rFonts w:ascii="Calibri" w:eastAsia="Calibri" w:hAnsi="Calibri"/>
              </w:rPr>
              <w:t>Efectivo</w:t>
            </w:r>
            <w:r w:rsidR="00E21624">
              <w:rPr>
                <w:rFonts w:ascii="Calibri" w:eastAsia="Calibri" w:hAnsi="Calibri"/>
              </w:rPr>
              <w:t>, cheque certificado y transferencias</w:t>
            </w:r>
          </w:p>
        </w:tc>
      </w:tr>
      <w:tr w:rsidR="004A2256" w:rsidRPr="004A2256" w14:paraId="50D5305B" w14:textId="77777777" w:rsidTr="006926C1">
        <w:tc>
          <w:tcPr>
            <w:tcW w:w="2992" w:type="dxa"/>
            <w:shd w:val="clear" w:color="auto" w:fill="ACC1E8" w:themeFill="accent2" w:themeFillTint="99"/>
          </w:tcPr>
          <w:p w14:paraId="4D2DB597" w14:textId="77777777" w:rsidR="004A2256" w:rsidRPr="003D0518" w:rsidRDefault="004A2256" w:rsidP="004A2256">
            <w:pPr>
              <w:rPr>
                <w:rFonts w:ascii="Calibri" w:eastAsia="Calibri" w:hAnsi="Calibri"/>
              </w:rPr>
            </w:pPr>
            <w:r w:rsidRPr="003D0518">
              <w:rPr>
                <w:rFonts w:ascii="Calibri" w:eastAsia="Calibri" w:hAnsi="Calibri"/>
              </w:rPr>
              <w:t>Documento o comprobante a obtener</w:t>
            </w:r>
          </w:p>
        </w:tc>
        <w:tc>
          <w:tcPr>
            <w:tcW w:w="2993" w:type="dxa"/>
            <w:shd w:val="clear" w:color="auto" w:fill="ACC1E8" w:themeFill="accent2" w:themeFillTint="99"/>
          </w:tcPr>
          <w:p w14:paraId="6D9C4788" w14:textId="77777777" w:rsidR="004A2256" w:rsidRPr="003D0518" w:rsidRDefault="004A2256" w:rsidP="004A2256">
            <w:pPr>
              <w:rPr>
                <w:rFonts w:ascii="Calibri" w:eastAsia="Calibri" w:hAnsi="Calibri"/>
              </w:rPr>
            </w:pPr>
            <w:r w:rsidRPr="003D0518">
              <w:rPr>
                <w:rFonts w:ascii="Calibri" w:eastAsia="Calibri" w:hAnsi="Calibri"/>
              </w:rPr>
              <w:t>Vigencia del Documento:</w:t>
            </w:r>
          </w:p>
        </w:tc>
        <w:tc>
          <w:tcPr>
            <w:tcW w:w="3762" w:type="dxa"/>
            <w:shd w:val="clear" w:color="auto" w:fill="ACC1E8" w:themeFill="accent2" w:themeFillTint="99"/>
          </w:tcPr>
          <w:p w14:paraId="1F7118E8" w14:textId="77777777" w:rsidR="004A2256" w:rsidRPr="003D0518" w:rsidRDefault="004A2256" w:rsidP="004A2256">
            <w:pPr>
              <w:rPr>
                <w:rFonts w:ascii="Calibri" w:eastAsia="Calibri" w:hAnsi="Calibri"/>
              </w:rPr>
            </w:pPr>
            <w:r w:rsidRPr="003D0518">
              <w:rPr>
                <w:rFonts w:ascii="Calibri" w:eastAsia="Calibri" w:hAnsi="Calibri"/>
              </w:rPr>
              <w:t>Área de Pago:</w:t>
            </w:r>
          </w:p>
        </w:tc>
      </w:tr>
      <w:tr w:rsidR="004A2256" w:rsidRPr="000D1F21" w14:paraId="22DE1509" w14:textId="77777777" w:rsidTr="006926C1">
        <w:tc>
          <w:tcPr>
            <w:tcW w:w="2992" w:type="dxa"/>
          </w:tcPr>
          <w:p w14:paraId="1DACF61E" w14:textId="1394EF34" w:rsidR="004A2256" w:rsidRPr="003D0518" w:rsidRDefault="003D0518" w:rsidP="004A2256">
            <w:pPr>
              <w:rPr>
                <w:rFonts w:ascii="Calibri" w:eastAsia="Calibri" w:hAnsi="Calibri"/>
              </w:rPr>
            </w:pPr>
            <w:r w:rsidRPr="003D0518">
              <w:rPr>
                <w:rFonts w:ascii="Calibri" w:eastAsia="Calibri" w:hAnsi="Calibri"/>
              </w:rPr>
              <w:t>Comprobante de Pago</w:t>
            </w:r>
          </w:p>
        </w:tc>
        <w:tc>
          <w:tcPr>
            <w:tcW w:w="2993" w:type="dxa"/>
          </w:tcPr>
          <w:p w14:paraId="0F6A9553" w14:textId="77777777" w:rsidR="004A2256" w:rsidRPr="003D0518" w:rsidRDefault="008A529C" w:rsidP="004A2256">
            <w:pPr>
              <w:rPr>
                <w:rFonts w:ascii="Calibri" w:eastAsia="Calibri" w:hAnsi="Calibri"/>
              </w:rPr>
            </w:pPr>
            <w:r w:rsidRPr="003D0518">
              <w:rPr>
                <w:rFonts w:ascii="Calibri" w:eastAsia="Calibri" w:hAnsi="Calibri"/>
              </w:rPr>
              <w:t>Indefinido</w:t>
            </w:r>
          </w:p>
        </w:tc>
        <w:tc>
          <w:tcPr>
            <w:tcW w:w="3762" w:type="dxa"/>
          </w:tcPr>
          <w:p w14:paraId="06EF3C04" w14:textId="4AB625EC" w:rsidR="004A2256" w:rsidRPr="003D0518" w:rsidRDefault="003D0518" w:rsidP="004A2256">
            <w:pPr>
              <w:rPr>
                <w:rFonts w:ascii="Calibri" w:eastAsia="Calibri" w:hAnsi="Calibri"/>
              </w:rPr>
            </w:pPr>
            <w:r w:rsidRPr="003D0518">
              <w:rPr>
                <w:rFonts w:ascii="Calibri" w:eastAsia="Calibri" w:hAnsi="Calibri"/>
              </w:rPr>
              <w:t>Hacienda Pública Municipal</w:t>
            </w:r>
          </w:p>
        </w:tc>
      </w:tr>
      <w:tr w:rsidR="004A2256" w:rsidRPr="004A2256" w14:paraId="07E2536E" w14:textId="77777777" w:rsidTr="006926C1">
        <w:tc>
          <w:tcPr>
            <w:tcW w:w="9747" w:type="dxa"/>
            <w:gridSpan w:val="3"/>
            <w:shd w:val="clear" w:color="auto" w:fill="ACC1E8" w:themeFill="accent2" w:themeFillTint="99"/>
          </w:tcPr>
          <w:p w14:paraId="3CD9BADC" w14:textId="77777777" w:rsidR="004A2256" w:rsidRPr="003D0518" w:rsidRDefault="004A2256" w:rsidP="004A2256">
            <w:pPr>
              <w:rPr>
                <w:rFonts w:ascii="Calibri" w:eastAsia="Calibri" w:hAnsi="Calibri"/>
              </w:rPr>
            </w:pPr>
            <w:r w:rsidRPr="003D0518">
              <w:rPr>
                <w:rFonts w:ascii="Calibri" w:eastAsia="Calibri" w:hAnsi="Calibri"/>
              </w:rPr>
              <w:t>Políticas:</w:t>
            </w:r>
          </w:p>
        </w:tc>
      </w:tr>
      <w:tr w:rsidR="004A2256" w:rsidRPr="000D1F21" w14:paraId="2333CF9C" w14:textId="77777777" w:rsidTr="006926C1">
        <w:tc>
          <w:tcPr>
            <w:tcW w:w="9747" w:type="dxa"/>
            <w:gridSpan w:val="3"/>
          </w:tcPr>
          <w:p w14:paraId="10A75DB5" w14:textId="5F13F8DE" w:rsidR="008A529C" w:rsidRPr="003D0518" w:rsidRDefault="008A529C" w:rsidP="008A529C">
            <w:pPr>
              <w:pStyle w:val="Prrafodelista"/>
              <w:numPr>
                <w:ilvl w:val="0"/>
                <w:numId w:val="23"/>
              </w:numPr>
              <w:rPr>
                <w:rFonts w:ascii="Calibri" w:eastAsia="Calibri" w:hAnsi="Calibri"/>
              </w:rPr>
            </w:pPr>
            <w:r w:rsidRPr="003D0518">
              <w:rPr>
                <w:rFonts w:ascii="Calibri" w:eastAsia="Calibri" w:hAnsi="Calibri"/>
              </w:rPr>
              <w:t xml:space="preserve">No se reciben </w:t>
            </w:r>
            <w:r w:rsidR="003D0518" w:rsidRPr="003D0518">
              <w:rPr>
                <w:rFonts w:ascii="Calibri" w:eastAsia="Calibri" w:hAnsi="Calibri"/>
              </w:rPr>
              <w:t>pre recibos dañados o alterados</w:t>
            </w:r>
          </w:p>
          <w:p w14:paraId="6A463A34" w14:textId="32E9391B" w:rsidR="004A2256" w:rsidRPr="003D0518" w:rsidRDefault="003D0518" w:rsidP="003D0518">
            <w:pPr>
              <w:pStyle w:val="Prrafodelista"/>
              <w:numPr>
                <w:ilvl w:val="0"/>
                <w:numId w:val="23"/>
              </w:numPr>
              <w:rPr>
                <w:rFonts w:ascii="Calibri" w:eastAsia="Calibri" w:hAnsi="Calibri"/>
              </w:rPr>
            </w:pPr>
            <w:r w:rsidRPr="003D0518">
              <w:rPr>
                <w:rFonts w:ascii="Calibri" w:eastAsia="Calibri" w:hAnsi="Calibri"/>
              </w:rPr>
              <w:t>No se reciben pre recibos sin firma y/o sello del área encargada</w:t>
            </w:r>
          </w:p>
        </w:tc>
      </w:tr>
      <w:tr w:rsidR="004A2256" w:rsidRPr="004A2256" w14:paraId="272D6866" w14:textId="77777777" w:rsidTr="006926C1">
        <w:tc>
          <w:tcPr>
            <w:tcW w:w="9747" w:type="dxa"/>
            <w:gridSpan w:val="3"/>
            <w:shd w:val="clear" w:color="auto" w:fill="ACC1E8" w:themeFill="accent2" w:themeFillTint="99"/>
          </w:tcPr>
          <w:p w14:paraId="15B04AAC" w14:textId="77777777" w:rsidR="004A2256" w:rsidRPr="003D0518" w:rsidRDefault="004A2256" w:rsidP="004A2256">
            <w:pPr>
              <w:rPr>
                <w:rFonts w:ascii="Calibri" w:eastAsia="Calibri" w:hAnsi="Calibri"/>
              </w:rPr>
            </w:pPr>
            <w:r w:rsidRPr="003D0518">
              <w:rPr>
                <w:rFonts w:ascii="Calibri" w:eastAsia="Calibri" w:hAnsi="Calibri"/>
              </w:rPr>
              <w:t>Leyes, reglamentos y demás normas que le aplican:</w:t>
            </w:r>
          </w:p>
        </w:tc>
      </w:tr>
      <w:tr w:rsidR="004A2256" w:rsidRPr="000D1F21" w14:paraId="5B662DB7" w14:textId="77777777" w:rsidTr="006926C1">
        <w:tc>
          <w:tcPr>
            <w:tcW w:w="9747" w:type="dxa"/>
            <w:gridSpan w:val="3"/>
          </w:tcPr>
          <w:p w14:paraId="326803CA" w14:textId="77777777" w:rsidR="004A2256" w:rsidRPr="003D0518" w:rsidRDefault="008A529C" w:rsidP="004A2256">
            <w:pPr>
              <w:rPr>
                <w:rFonts w:ascii="Calibri" w:eastAsia="Calibri" w:hAnsi="Calibri"/>
              </w:rPr>
            </w:pPr>
            <w:r w:rsidRPr="003D0518">
              <w:rPr>
                <w:rFonts w:ascii="Calibri" w:eastAsia="Calibri" w:hAnsi="Calibri"/>
              </w:rPr>
              <w:t>Ley de Ingresos del Municipio de Juanacatlán para el ejercicio Fiscal Vigente</w:t>
            </w:r>
          </w:p>
        </w:tc>
      </w:tr>
    </w:tbl>
    <w:p w14:paraId="184CDE11" w14:textId="77777777" w:rsidR="006869C1" w:rsidRDefault="006869C1" w:rsidP="004A2256">
      <w:pPr>
        <w:rPr>
          <w:lang w:eastAsia="es-MX"/>
        </w:rPr>
      </w:pPr>
    </w:p>
    <w:p w14:paraId="57EFF6E2" w14:textId="77777777" w:rsidR="008831B6" w:rsidRDefault="001478A3" w:rsidP="008831B6">
      <w:pPr>
        <w:pStyle w:val="Ttulo1"/>
        <w:numPr>
          <w:ilvl w:val="0"/>
          <w:numId w:val="25"/>
        </w:numPr>
        <w:rPr>
          <w:lang w:eastAsia="es-MX"/>
        </w:rPr>
      </w:pPr>
      <w:r>
        <w:rPr>
          <w:noProof/>
          <w:lang w:eastAsia="es-MX"/>
        </w:rPr>
        <w:lastRenderedPageBreak/>
        <mc:AlternateContent>
          <mc:Choice Requires="wps">
            <w:drawing>
              <wp:anchor distT="0" distB="0" distL="114300" distR="114300" simplePos="0" relativeHeight="251670528" behindDoc="0" locked="0" layoutInCell="1" allowOverlap="1" wp14:anchorId="6145A545" wp14:editId="47E2279A">
                <wp:simplePos x="0" y="0"/>
                <wp:positionH relativeFrom="column">
                  <wp:posOffset>2784794</wp:posOffset>
                </wp:positionH>
                <wp:positionV relativeFrom="paragraph">
                  <wp:posOffset>-571545</wp:posOffset>
                </wp:positionV>
                <wp:extent cx="286334" cy="4720280"/>
                <wp:effectExtent l="11747" t="26353" r="11748" b="11747"/>
                <wp:wrapNone/>
                <wp:docPr id="25" name="25 Cerrar corchete"/>
                <wp:cNvGraphicFramePr/>
                <a:graphic xmlns:a="http://schemas.openxmlformats.org/drawingml/2006/main">
                  <a:graphicData uri="http://schemas.microsoft.com/office/word/2010/wordprocessingShape">
                    <wps:wsp>
                      <wps:cNvSpPr/>
                      <wps:spPr>
                        <a:xfrm rot="16200000">
                          <a:off x="0" y="0"/>
                          <a:ext cx="286334" cy="4720280"/>
                        </a:xfrm>
                        <a:prstGeom prst="rightBracket">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5="http://schemas.microsoft.com/office/word/2012/wordml" xmlns:w16se="http://schemas.microsoft.com/office/word/2015/wordml/symex">
            <w:pict>
              <v:shapetype w14:anchorId="03A7BF0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26" type="#_x0000_t86" style="position:absolute;margin-left:219.3pt;margin-top:-45pt;width:22.55pt;height:371.7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" adj="109" strokecolor="#fe7c27 [3044]" strokeweight="3pt"/>
            </w:pict>
          </mc:Fallback>
        </mc:AlternateContent>
      </w:r>
      <w:r w:rsidR="00EF0DC6">
        <w:rPr>
          <w:lang w:eastAsia="es-MX"/>
        </w:rPr>
        <w:t>PROCESOS</w:t>
      </w:r>
    </w:p>
    <w:p w14:paraId="2BDF2B99" w14:textId="77777777" w:rsidR="008831B6" w:rsidRDefault="008831B6" w:rsidP="008831B6">
      <w:pPr>
        <w:pStyle w:val="Ttulo1"/>
        <w:numPr>
          <w:ilvl w:val="0"/>
          <w:numId w:val="26"/>
        </w:numPr>
        <w:rPr>
          <w:lang w:eastAsia="es-MX"/>
        </w:rPr>
      </w:pPr>
      <w:r>
        <w:rPr>
          <w:lang w:eastAsia="es-MX"/>
        </w:rPr>
        <w:t>Modelo de Procesos</w:t>
      </w:r>
    </w:p>
    <w:p w14:paraId="2B984AD9" w14:textId="77777777" w:rsidR="001478A3" w:rsidRPr="001478A3" w:rsidRDefault="001478A3" w:rsidP="001478A3">
      <w:pPr>
        <w:rPr>
          <w:lang w:eastAsia="es-MX"/>
        </w:rPr>
      </w:pPr>
    </w:p>
    <w:p w14:paraId="0C7C3E80" w14:textId="77777777" w:rsidR="005A6518" w:rsidRPr="005A6518" w:rsidRDefault="001478A3" w:rsidP="005A6518">
      <w:pPr>
        <w:rPr>
          <w:lang w:eastAsia="es-MX"/>
        </w:rPr>
      </w:pPr>
      <w:r>
        <w:rPr>
          <w:noProof/>
          <w:lang w:eastAsia="es-MX"/>
        </w:rPr>
        <mc:AlternateContent>
          <mc:Choice Requires="wps">
            <w:drawing>
              <wp:anchor distT="0" distB="0" distL="114300" distR="114300" simplePos="0" relativeHeight="251678720" behindDoc="0" locked="0" layoutInCell="1" allowOverlap="1" wp14:anchorId="4A160920" wp14:editId="4A68E3B8">
                <wp:simplePos x="0" y="0"/>
                <wp:positionH relativeFrom="column">
                  <wp:posOffset>1780023</wp:posOffset>
                </wp:positionH>
                <wp:positionV relativeFrom="paragraph">
                  <wp:posOffset>143599</wp:posOffset>
                </wp:positionV>
                <wp:extent cx="2473007" cy="307975"/>
                <wp:effectExtent l="0" t="0" r="22860" b="15875"/>
                <wp:wrapNone/>
                <wp:docPr id="30" name="30 Rectángulo redondeado"/>
                <wp:cNvGraphicFramePr/>
                <a:graphic xmlns:a="http://schemas.openxmlformats.org/drawingml/2006/main">
                  <a:graphicData uri="http://schemas.microsoft.com/office/word/2010/wordprocessingShape">
                    <wps:wsp>
                      <wps:cNvSpPr/>
                      <wps:spPr>
                        <a:xfrm>
                          <a:off x="0" y="0"/>
                          <a:ext cx="2473007"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29C03BD" w14:textId="77777777" w:rsidR="00B13029" w:rsidRDefault="00B13029" w:rsidP="001478A3">
                            <w:pPr>
                              <w:jc w:val="center"/>
                            </w:pPr>
                            <w:r>
                              <w:t>PROCESOS INTERNOS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30 Rectángulo redondeado" o:spid="_x0000_s1027" style="position:absolute;margin-left:140.15pt;margin-top:11.3pt;width:194.7pt;height:24.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" fillcolor="#fe8637 [3204]" strokecolor="#983d00 [1604]" strokeweight="2pt">
                <v:textbox>
                  <w:txbxContent>
                    <w:p w14:paraId="729C03BD" w14:textId="77777777" w:rsidR="00B13029" w:rsidRDefault="00B13029" w:rsidP="001478A3">
                      <w:pPr>
                        <w:jc w:val="center"/>
                      </w:pPr>
                      <w:r>
                        <w:t>PROCESOS INTERNOS</w:t>
                      </w:r>
                    </w:p>
                  </w:txbxContent>
                </v:textbox>
              </v:roundrect>
            </w:pict>
          </mc:Fallback>
        </mc:AlternateContent>
      </w:r>
      <w:r>
        <w:rPr>
          <w:noProof/>
          <w:lang w:eastAsia="es-MX"/>
        </w:rPr>
        <mc:AlternateContent>
          <mc:Choice Requires="wps">
            <w:drawing>
              <wp:anchor distT="0" distB="0" distL="114300" distR="114300" simplePos="0" relativeHeight="251676672" behindDoc="0" locked="0" layoutInCell="1" allowOverlap="1" wp14:anchorId="34F4F48B" wp14:editId="34564526">
                <wp:simplePos x="0" y="0"/>
                <wp:positionH relativeFrom="column">
                  <wp:posOffset>-102870</wp:posOffset>
                </wp:positionH>
                <wp:positionV relativeFrom="paragraph">
                  <wp:posOffset>142875</wp:posOffset>
                </wp:positionV>
                <wp:extent cx="1584325" cy="307975"/>
                <wp:effectExtent l="0" t="0" r="15875" b="15875"/>
                <wp:wrapNone/>
                <wp:docPr id="29" name="29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ED393D" w14:textId="77777777" w:rsidR="00B13029" w:rsidRDefault="00B13029" w:rsidP="001478A3">
                            <w:pPr>
                              <w:jc w:val="center"/>
                            </w:pPr>
                            <w:r>
                              <w:t>INSUMOS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29 Rectángulo redondeado" o:spid="_x0000_s1028" style="position:absolute;margin-left:-8.1pt;margin-top:11.25pt;width:124.75pt;height:24.2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" fillcolor="#fe8637 [3204]" strokecolor="#983d00 [1604]" strokeweight="2pt">
                <v:textbox>
                  <w:txbxContent>
                    <w:p w14:paraId="7FED393D" w14:textId="77777777" w:rsidR="00B13029" w:rsidRDefault="00B13029" w:rsidP="001478A3">
                      <w:pPr>
                        <w:jc w:val="center"/>
                      </w:pPr>
                      <w:r>
                        <w:t>INSUMOS</w:t>
                      </w:r>
                    </w:p>
                  </w:txbxContent>
                </v:textbox>
              </v:roundrect>
            </w:pict>
          </mc:Fallback>
        </mc:AlternateContent>
      </w:r>
      <w:r>
        <w:rPr>
          <w:noProof/>
          <w:lang w:eastAsia="es-MX"/>
        </w:rPr>
        <mc:AlternateContent>
          <mc:Choice Requires="wps">
            <w:drawing>
              <wp:anchor distT="0" distB="0" distL="114300" distR="114300" simplePos="0" relativeHeight="251680768" behindDoc="0" locked="0" layoutInCell="1" allowOverlap="1" wp14:anchorId="6CA795AC" wp14:editId="7425E3A3">
                <wp:simplePos x="0" y="0"/>
                <wp:positionH relativeFrom="column">
                  <wp:posOffset>4430277</wp:posOffset>
                </wp:positionH>
                <wp:positionV relativeFrom="paragraph">
                  <wp:posOffset>143170</wp:posOffset>
                </wp:positionV>
                <wp:extent cx="1584325" cy="307975"/>
                <wp:effectExtent l="0" t="0" r="15875" b="15875"/>
                <wp:wrapNone/>
                <wp:docPr id="31" name="31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41A62E" w14:textId="77777777" w:rsidR="00B13029" w:rsidRDefault="00B13029" w:rsidP="001478A3">
                            <w:pPr>
                              <w:jc w:val="center"/>
                            </w:pPr>
                            <w:r>
                              <w:t>RESULTADOS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31 Rectángulo redondeado" o:spid="_x0000_s1029" style="position:absolute;margin-left:348.85pt;margin-top:11.25pt;width:124.75pt;height:24.2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" fillcolor="#fe8637 [3204]" strokecolor="#983d00 [1604]" strokeweight="2pt">
                <v:textbox>
                  <w:txbxContent>
                    <w:p w14:paraId="5841A62E" w14:textId="77777777" w:rsidR="00B13029" w:rsidRDefault="00B13029" w:rsidP="001478A3">
                      <w:pPr>
                        <w:jc w:val="center"/>
                      </w:pPr>
                      <w:r>
                        <w:t>RESULTADOS</w:t>
                      </w:r>
                    </w:p>
                  </w:txbxContent>
                </v:textbox>
              </v:roundrect>
            </w:pict>
          </mc:Fallback>
        </mc:AlternateContent>
      </w:r>
    </w:p>
    <w:p w14:paraId="15767BE9" w14:textId="77777777" w:rsidR="00EF0DC6" w:rsidRDefault="001478A3" w:rsidP="00EF0DC6">
      <w:pPr>
        <w:rPr>
          <w:lang w:eastAsia="es-MX"/>
        </w:rPr>
      </w:pPr>
      <w:r>
        <w:rPr>
          <w:noProof/>
          <w:lang w:eastAsia="es-MX"/>
        </w:rPr>
        <mc:AlternateContent>
          <mc:Choice Requires="wps">
            <w:drawing>
              <wp:anchor distT="0" distB="0" distL="114300" distR="114300" simplePos="0" relativeHeight="251671552" behindDoc="0" locked="0" layoutInCell="1" allowOverlap="1" wp14:anchorId="6C9AE3AA" wp14:editId="0D1CEFEA">
                <wp:simplePos x="0" y="0"/>
                <wp:positionH relativeFrom="column">
                  <wp:posOffset>461586</wp:posOffset>
                </wp:positionH>
                <wp:positionV relativeFrom="paragraph">
                  <wp:posOffset>303087</wp:posOffset>
                </wp:positionV>
                <wp:extent cx="212651" cy="202019"/>
                <wp:effectExtent l="19050" t="0" r="16510" b="45720"/>
                <wp:wrapNone/>
                <wp:docPr id="26" name="26 Flecha abajo"/>
                <wp:cNvGraphicFramePr/>
                <a:graphic xmlns:a="http://schemas.openxmlformats.org/drawingml/2006/main">
                  <a:graphicData uri="http://schemas.microsoft.com/office/word/2010/wordprocessingShape">
                    <wps:wsp>
                      <wps:cNvSpPr/>
                      <wps:spPr>
                        <a:xfrm>
                          <a:off x="0" y="0"/>
                          <a:ext cx="212651" cy="20201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5="http://schemas.microsoft.com/office/word/2012/wordml" xmlns:w16se="http://schemas.microsoft.com/office/word/2015/wordml/symex">
            <w:pict>
              <v:shape w14:anchorId="7149E7C0" id="26 Flecha abajo" o:spid="_x0000_s1026" type="#_x0000_t67" style="position:absolute;margin-left:36.35pt;margin-top:23.85pt;width:16.75pt;height:15.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" adj="10800" fillcolor="#fe8637 [3204]" strokecolor="#983d00 [1604]" strokeweight="2pt"/>
            </w:pict>
          </mc:Fallback>
        </mc:AlternateContent>
      </w:r>
    </w:p>
    <w:p w14:paraId="7D7C5117" w14:textId="77777777" w:rsidR="00EF0DC6" w:rsidRDefault="005A6518" w:rsidP="00EF0DC6">
      <w:pPr>
        <w:rPr>
          <w:lang w:eastAsia="es-MX"/>
        </w:rPr>
      </w:pPr>
      <w:r>
        <w:rPr>
          <w:noProof/>
          <w:lang w:eastAsia="es-MX"/>
        </w:rPr>
        <mc:AlternateContent>
          <mc:Choice Requires="wps">
            <w:drawing>
              <wp:anchor distT="0" distB="0" distL="114300" distR="114300" simplePos="0" relativeHeight="251658239" behindDoc="1" locked="0" layoutInCell="1" allowOverlap="1" wp14:anchorId="2A2CA0ED" wp14:editId="0D26716D">
                <wp:simplePos x="0" y="0"/>
                <wp:positionH relativeFrom="column">
                  <wp:posOffset>1598930</wp:posOffset>
                </wp:positionH>
                <wp:positionV relativeFrom="paragraph">
                  <wp:posOffset>117002</wp:posOffset>
                </wp:positionV>
                <wp:extent cx="2806995" cy="2934335"/>
                <wp:effectExtent l="0" t="0" r="12700" b="18415"/>
                <wp:wrapNone/>
                <wp:docPr id="7" name="7 Rectángulo redondeado"/>
                <wp:cNvGraphicFramePr/>
                <a:graphic xmlns:a="http://schemas.openxmlformats.org/drawingml/2006/main">
                  <a:graphicData uri="http://schemas.microsoft.com/office/word/2010/wordprocessingShape">
                    <wps:wsp>
                      <wps:cNvSpPr/>
                      <wps:spPr>
                        <a:xfrm>
                          <a:off x="0" y="0"/>
                          <a:ext cx="2806995" cy="2934335"/>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5="http://schemas.microsoft.com/office/word/2012/wordml" xmlns:w16se="http://schemas.microsoft.com/office/word/2015/wordml/symex">
            <w:pict>
              <v:roundrect w14:anchorId="34547845" id="7 Rectángulo redondeado" o:spid="_x0000_s1026" style="position:absolute;margin-left:125.9pt;margin-top:9.2pt;width:221pt;height:231.0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" fillcolor="white [3201]" strokecolor="#7598d9 [3205]" strokeweight="2pt"/>
            </w:pict>
          </mc:Fallback>
        </mc:AlternateContent>
      </w:r>
      <w:r>
        <w:rPr>
          <w:noProof/>
          <w:lang w:eastAsia="es-MX"/>
        </w:rPr>
        <w:drawing>
          <wp:anchor distT="0" distB="0" distL="114300" distR="114300" simplePos="0" relativeHeight="251665408" behindDoc="1" locked="0" layoutInCell="1" allowOverlap="1" wp14:anchorId="16DA2776" wp14:editId="4A288A92">
            <wp:simplePos x="0" y="0"/>
            <wp:positionH relativeFrom="column">
              <wp:posOffset>918180</wp:posOffset>
            </wp:positionH>
            <wp:positionV relativeFrom="paragraph">
              <wp:posOffset>185302</wp:posOffset>
            </wp:positionV>
            <wp:extent cx="4146550" cy="2743200"/>
            <wp:effectExtent l="0" t="19050" r="0" b="76200"/>
            <wp:wrapNone/>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67456" behindDoc="0" locked="0" layoutInCell="1" allowOverlap="1" wp14:anchorId="1058DF6E" wp14:editId="3C803103">
                <wp:simplePos x="0" y="0"/>
                <wp:positionH relativeFrom="column">
                  <wp:posOffset>-251460</wp:posOffset>
                </wp:positionH>
                <wp:positionV relativeFrom="paragraph">
                  <wp:posOffset>186055</wp:posOffset>
                </wp:positionV>
                <wp:extent cx="1743710" cy="2934335"/>
                <wp:effectExtent l="0" t="0" r="27940" b="18415"/>
                <wp:wrapNone/>
                <wp:docPr id="4" name="4 Rectángulo"/>
                <wp:cNvGraphicFramePr/>
                <a:graphic xmlns:a="http://schemas.openxmlformats.org/drawingml/2006/main">
                  <a:graphicData uri="http://schemas.microsoft.com/office/word/2010/wordprocessingShape">
                    <wps:wsp>
                      <wps:cNvSpPr/>
                      <wps:spPr>
                        <a:xfrm>
                          <a:off x="0" y="0"/>
                          <a:ext cx="1743710" cy="2934335"/>
                        </a:xfrm>
                        <a:prstGeom prst="rect">
                          <a:avLst/>
                        </a:prstGeom>
                      </wps:spPr>
                      <wps:style>
                        <a:lnRef idx="2">
                          <a:schemeClr val="accent1"/>
                        </a:lnRef>
                        <a:fillRef idx="1">
                          <a:schemeClr val="lt1"/>
                        </a:fillRef>
                        <a:effectRef idx="0">
                          <a:schemeClr val="accent1"/>
                        </a:effectRef>
                        <a:fontRef idx="minor">
                          <a:schemeClr val="dk1"/>
                        </a:fontRef>
                      </wps:style>
                      <wps:txbx>
                        <w:txbxContent>
                          <w:p w14:paraId="00AEBFF4" w14:textId="77777777" w:rsidR="00B13029" w:rsidRPr="005A6518" w:rsidRDefault="00B13029" w:rsidP="005A6518">
                            <w:pPr>
                              <w:pStyle w:val="Prrafodelista"/>
                              <w:numPr>
                                <w:ilvl w:val="0"/>
                                <w:numId w:val="32"/>
                              </w:numPr>
                              <w:ind w:left="426" w:hanging="284"/>
                              <w:rPr>
                                <w:sz w:val="24"/>
                              </w:rPr>
                            </w:pPr>
                            <w:r w:rsidRPr="005A6518">
                              <w:rPr>
                                <w:sz w:val="24"/>
                              </w:rPr>
                              <w:t>Necesidades, Requerimientos, Propuestas de los ciudadanos o usuarios internos y/o externos</w:t>
                            </w:r>
                          </w:p>
                          <w:p w14:paraId="4B06A6E4" w14:textId="77777777" w:rsidR="00B13029" w:rsidRDefault="00B13029" w:rsidP="005A6518">
                            <w:pPr>
                              <w:pStyle w:val="Prrafodelista"/>
                              <w:numPr>
                                <w:ilvl w:val="0"/>
                                <w:numId w:val="32"/>
                              </w:numPr>
                              <w:ind w:left="426" w:hanging="284"/>
                              <w:rPr>
                                <w:sz w:val="24"/>
                              </w:rPr>
                            </w:pPr>
                            <w:r w:rsidRPr="005A6518">
                              <w:rPr>
                                <w:sz w:val="24"/>
                              </w:rPr>
                              <w:t>Normatividad</w:t>
                            </w:r>
                          </w:p>
                          <w:p w14:paraId="593D5BF5" w14:textId="77777777" w:rsidR="00B13029" w:rsidRPr="005A6518" w:rsidRDefault="00B13029" w:rsidP="005A6518">
                            <w:pPr>
                              <w:pStyle w:val="Prrafodelista"/>
                              <w:numPr>
                                <w:ilvl w:val="0"/>
                                <w:numId w:val="32"/>
                              </w:numPr>
                              <w:ind w:left="426" w:hanging="284"/>
                              <w:rPr>
                                <w:sz w:val="24"/>
                              </w:rPr>
                            </w:pPr>
                            <w:r>
                              <w:rPr>
                                <w:sz w:val="24"/>
                              </w:rPr>
                              <w:t>Encuestas</w:t>
                            </w:r>
                          </w:p>
                          <w:p w14:paraId="21FDB739" w14:textId="77777777" w:rsidR="00B13029" w:rsidRPr="005A6518" w:rsidRDefault="00B13029" w:rsidP="005A6518">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14:paraId="1D6ACACB" w14:textId="77777777" w:rsidR="00B13029" w:rsidRPr="005A6518" w:rsidRDefault="00B13029" w:rsidP="005A6518">
                            <w:pPr>
                              <w:pStyle w:val="Prrafodelista"/>
                              <w:numPr>
                                <w:ilvl w:val="0"/>
                                <w:numId w:val="32"/>
                              </w:numPr>
                              <w:ind w:left="426" w:hanging="284"/>
                              <w:rPr>
                                <w:sz w:val="24"/>
                              </w:rPr>
                            </w:pPr>
                            <w:r w:rsidRPr="005A6518">
                              <w:rPr>
                                <w:sz w:val="24"/>
                              </w:rPr>
                              <w:t>Plan de desarrollo Metropolitano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 Rectángulo" o:spid="_x0000_s1030" style="position:absolute;margin-left:-19.8pt;margin-top:14.65pt;width:137.3pt;height:23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" fillcolor="white [3201]" strokecolor="#fe8637 [3204]" strokeweight="2pt">
                <v:textbox>
                  <w:txbxContent>
                    <w:p w14:paraId="00AEBFF4" w14:textId="77777777" w:rsidR="00B13029" w:rsidRPr="005A6518" w:rsidRDefault="00B13029" w:rsidP="005A6518">
                      <w:pPr>
                        <w:pStyle w:val="Prrafodelista"/>
                        <w:numPr>
                          <w:ilvl w:val="0"/>
                          <w:numId w:val="32"/>
                        </w:numPr>
                        <w:ind w:left="426" w:hanging="284"/>
                        <w:rPr>
                          <w:sz w:val="24"/>
                        </w:rPr>
                      </w:pPr>
                      <w:r w:rsidRPr="005A6518">
                        <w:rPr>
                          <w:sz w:val="24"/>
                        </w:rPr>
                        <w:t>Necesidades, Requerimientos, Propuestas de los ciudadanos o usuarios internos y/o externos</w:t>
                      </w:r>
                    </w:p>
                    <w:p w14:paraId="4B06A6E4" w14:textId="77777777" w:rsidR="00B13029" w:rsidRDefault="00B13029" w:rsidP="005A6518">
                      <w:pPr>
                        <w:pStyle w:val="Prrafodelista"/>
                        <w:numPr>
                          <w:ilvl w:val="0"/>
                          <w:numId w:val="32"/>
                        </w:numPr>
                        <w:ind w:left="426" w:hanging="284"/>
                        <w:rPr>
                          <w:sz w:val="24"/>
                        </w:rPr>
                      </w:pPr>
                      <w:r w:rsidRPr="005A6518">
                        <w:rPr>
                          <w:sz w:val="24"/>
                        </w:rPr>
                        <w:t>Normatividad</w:t>
                      </w:r>
                    </w:p>
                    <w:p w14:paraId="593D5BF5" w14:textId="77777777" w:rsidR="00B13029" w:rsidRPr="005A6518" w:rsidRDefault="00B13029" w:rsidP="005A6518">
                      <w:pPr>
                        <w:pStyle w:val="Prrafodelista"/>
                        <w:numPr>
                          <w:ilvl w:val="0"/>
                          <w:numId w:val="32"/>
                        </w:numPr>
                        <w:ind w:left="426" w:hanging="284"/>
                        <w:rPr>
                          <w:sz w:val="24"/>
                        </w:rPr>
                      </w:pPr>
                      <w:r>
                        <w:rPr>
                          <w:sz w:val="24"/>
                        </w:rPr>
                        <w:t>Encuestas</w:t>
                      </w:r>
                    </w:p>
                    <w:p w14:paraId="21FDB739" w14:textId="77777777" w:rsidR="00B13029" w:rsidRPr="005A6518" w:rsidRDefault="00B13029" w:rsidP="005A6518">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14:paraId="1D6ACACB" w14:textId="77777777" w:rsidR="00B13029" w:rsidRPr="005A6518" w:rsidRDefault="00B13029" w:rsidP="005A6518">
                      <w:pPr>
                        <w:pStyle w:val="Prrafodelista"/>
                        <w:numPr>
                          <w:ilvl w:val="0"/>
                          <w:numId w:val="32"/>
                        </w:numPr>
                        <w:ind w:left="426" w:hanging="284"/>
                        <w:rPr>
                          <w:sz w:val="24"/>
                        </w:rPr>
                      </w:pPr>
                      <w:r w:rsidRPr="005A6518">
                        <w:rPr>
                          <w:sz w:val="24"/>
                        </w:rPr>
                        <w:t>Plan de desarrollo Metropolitano</w:t>
                      </w:r>
                    </w:p>
                  </w:txbxContent>
                </v:textbox>
              </v:rect>
            </w:pict>
          </mc:Fallback>
        </mc:AlternateContent>
      </w:r>
      <w:r>
        <w:rPr>
          <w:noProof/>
          <w:lang w:eastAsia="es-MX"/>
        </w:rPr>
        <mc:AlternateContent>
          <mc:Choice Requires="wps">
            <w:drawing>
              <wp:anchor distT="0" distB="0" distL="114300" distR="114300" simplePos="0" relativeHeight="251664384" behindDoc="0" locked="0" layoutInCell="1" allowOverlap="1" wp14:anchorId="1CE526D2" wp14:editId="1E0EFAE4">
                <wp:simplePos x="0" y="0"/>
                <wp:positionH relativeFrom="column">
                  <wp:posOffset>4523223</wp:posOffset>
                </wp:positionH>
                <wp:positionV relativeFrom="paragraph">
                  <wp:posOffset>186129</wp:posOffset>
                </wp:positionV>
                <wp:extent cx="1580766" cy="2860040"/>
                <wp:effectExtent l="0" t="0" r="19685" b="16510"/>
                <wp:wrapNone/>
                <wp:docPr id="13" name="13 Rectángulo"/>
                <wp:cNvGraphicFramePr/>
                <a:graphic xmlns:a="http://schemas.openxmlformats.org/drawingml/2006/main">
                  <a:graphicData uri="http://schemas.microsoft.com/office/word/2010/wordprocessingShape">
                    <wps:wsp>
                      <wps:cNvSpPr/>
                      <wps:spPr>
                        <a:xfrm>
                          <a:off x="0" y="0"/>
                          <a:ext cx="1580766" cy="286004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90BDA16" w14:textId="77777777" w:rsidR="00B13029" w:rsidRDefault="00B13029" w:rsidP="005A6518">
                            <w:pPr>
                              <w:pStyle w:val="Prrafodelista"/>
                              <w:numPr>
                                <w:ilvl w:val="0"/>
                                <w:numId w:val="33"/>
                              </w:numPr>
                              <w:ind w:left="284" w:hanging="284"/>
                            </w:pPr>
                            <w:r>
                              <w:t>Servicios públicos eficientes</w:t>
                            </w:r>
                          </w:p>
                          <w:p w14:paraId="26BA312C" w14:textId="77777777" w:rsidR="00B13029" w:rsidRDefault="00B13029" w:rsidP="005A6518">
                            <w:pPr>
                              <w:pStyle w:val="Prrafodelista"/>
                              <w:numPr>
                                <w:ilvl w:val="0"/>
                                <w:numId w:val="33"/>
                              </w:numPr>
                              <w:ind w:left="284" w:hanging="284"/>
                            </w:pPr>
                            <w:r>
                              <w:t>Administración eficientes</w:t>
                            </w:r>
                          </w:p>
                          <w:p w14:paraId="4FFD1AC8" w14:textId="77777777" w:rsidR="00B13029" w:rsidRDefault="00B13029" w:rsidP="005A6518">
                            <w:pPr>
                              <w:pStyle w:val="Prrafodelista"/>
                              <w:numPr>
                                <w:ilvl w:val="0"/>
                                <w:numId w:val="33"/>
                              </w:numPr>
                              <w:ind w:left="284" w:hanging="284"/>
                            </w:pPr>
                            <w:r>
                              <w:t>Obras Públicas de Calidad</w:t>
                            </w:r>
                          </w:p>
                          <w:p w14:paraId="3BF95488" w14:textId="77777777" w:rsidR="00B13029" w:rsidRDefault="00B13029" w:rsidP="005A6518">
                            <w:pPr>
                              <w:pStyle w:val="Prrafodelista"/>
                              <w:numPr>
                                <w:ilvl w:val="0"/>
                                <w:numId w:val="33"/>
                              </w:numPr>
                              <w:ind w:left="284" w:hanging="284"/>
                            </w:pPr>
                            <w:r>
                              <w:t>Legitimidad de la Administración Municipal</w:t>
                            </w:r>
                          </w:p>
                          <w:p w14:paraId="672CB221" w14:textId="77777777" w:rsidR="00B13029" w:rsidRDefault="00B13029" w:rsidP="005A6518">
                            <w:pPr>
                              <w:pStyle w:val="Prrafodelista"/>
                              <w:numPr>
                                <w:ilvl w:val="0"/>
                                <w:numId w:val="33"/>
                              </w:numPr>
                              <w:ind w:left="284" w:hanging="284"/>
                            </w:pPr>
                            <w:r>
                              <w:t xml:space="preserve">Transparencia </w:t>
                            </w:r>
                          </w:p>
                          <w:p w14:paraId="38BA9C31" w14:textId="77777777" w:rsidR="00B13029" w:rsidRDefault="00B13029" w:rsidP="005A6518">
                            <w:pPr>
                              <w:ind w:left="284" w:hanging="28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3 Rectángulo" o:spid="_x0000_s1031" style="position:absolute;margin-left:356.15pt;margin-top:14.65pt;width:124.45pt;height:2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" fillcolor="white [3201]" strokecolor="#fe8637 [3204]" strokeweight="2pt">
                <v:textbox>
                  <w:txbxContent>
                    <w:p w14:paraId="090BDA16" w14:textId="77777777" w:rsidR="00B13029" w:rsidRDefault="00B13029" w:rsidP="005A6518">
                      <w:pPr>
                        <w:pStyle w:val="Prrafodelista"/>
                        <w:numPr>
                          <w:ilvl w:val="0"/>
                          <w:numId w:val="33"/>
                        </w:numPr>
                        <w:ind w:left="284" w:hanging="284"/>
                      </w:pPr>
                      <w:r>
                        <w:t>Servicios públicos eficientes</w:t>
                      </w:r>
                    </w:p>
                    <w:p w14:paraId="26BA312C" w14:textId="77777777" w:rsidR="00B13029" w:rsidRDefault="00B13029" w:rsidP="005A6518">
                      <w:pPr>
                        <w:pStyle w:val="Prrafodelista"/>
                        <w:numPr>
                          <w:ilvl w:val="0"/>
                          <w:numId w:val="33"/>
                        </w:numPr>
                        <w:ind w:left="284" w:hanging="284"/>
                      </w:pPr>
                      <w:r>
                        <w:t>Administración eficientes</w:t>
                      </w:r>
                    </w:p>
                    <w:p w14:paraId="4FFD1AC8" w14:textId="77777777" w:rsidR="00B13029" w:rsidRDefault="00B13029" w:rsidP="005A6518">
                      <w:pPr>
                        <w:pStyle w:val="Prrafodelista"/>
                        <w:numPr>
                          <w:ilvl w:val="0"/>
                          <w:numId w:val="33"/>
                        </w:numPr>
                        <w:ind w:left="284" w:hanging="284"/>
                      </w:pPr>
                      <w:r>
                        <w:t>Obras Públicas de Calidad</w:t>
                      </w:r>
                    </w:p>
                    <w:p w14:paraId="3BF95488" w14:textId="77777777" w:rsidR="00B13029" w:rsidRDefault="00B13029" w:rsidP="005A6518">
                      <w:pPr>
                        <w:pStyle w:val="Prrafodelista"/>
                        <w:numPr>
                          <w:ilvl w:val="0"/>
                          <w:numId w:val="33"/>
                        </w:numPr>
                        <w:ind w:left="284" w:hanging="284"/>
                      </w:pPr>
                      <w:r>
                        <w:t>Legitimidad de la Administración Municipal</w:t>
                      </w:r>
                    </w:p>
                    <w:p w14:paraId="672CB221" w14:textId="77777777" w:rsidR="00B13029" w:rsidRDefault="00B13029" w:rsidP="005A6518">
                      <w:pPr>
                        <w:pStyle w:val="Prrafodelista"/>
                        <w:numPr>
                          <w:ilvl w:val="0"/>
                          <w:numId w:val="33"/>
                        </w:numPr>
                        <w:ind w:left="284" w:hanging="284"/>
                      </w:pPr>
                      <w:r>
                        <w:t xml:space="preserve">Transparencia </w:t>
                      </w:r>
                    </w:p>
                    <w:p w14:paraId="38BA9C31" w14:textId="77777777" w:rsidR="00B13029" w:rsidRDefault="00B13029" w:rsidP="005A6518">
                      <w:pPr>
                        <w:ind w:left="284" w:hanging="284"/>
                      </w:pPr>
                    </w:p>
                  </w:txbxContent>
                </v:textbox>
              </v:rect>
            </w:pict>
          </mc:Fallback>
        </mc:AlternateContent>
      </w:r>
    </w:p>
    <w:p w14:paraId="253FC915" w14:textId="77777777" w:rsidR="00EF0DC6" w:rsidRPr="00EF0DC6" w:rsidRDefault="00EF0DC6" w:rsidP="00EF0DC6">
      <w:pPr>
        <w:rPr>
          <w:lang w:eastAsia="es-MX"/>
        </w:rPr>
      </w:pPr>
    </w:p>
    <w:p w14:paraId="1B11E97F" w14:textId="77777777" w:rsidR="00EF0DC6" w:rsidRDefault="00EF0DC6" w:rsidP="00EF0DC6">
      <w:pPr>
        <w:rPr>
          <w:lang w:eastAsia="es-MX"/>
        </w:rPr>
      </w:pPr>
    </w:p>
    <w:p w14:paraId="19376FD3" w14:textId="77777777" w:rsidR="00EF0DC6" w:rsidRDefault="00EF0DC6" w:rsidP="00EF0DC6">
      <w:pPr>
        <w:rPr>
          <w:lang w:eastAsia="es-MX"/>
        </w:rPr>
      </w:pPr>
    </w:p>
    <w:p w14:paraId="7EC9BE73" w14:textId="77777777" w:rsidR="00EF0DC6" w:rsidRDefault="001478A3" w:rsidP="00EF0DC6">
      <w:pPr>
        <w:rPr>
          <w:lang w:eastAsia="es-MX"/>
        </w:rPr>
      </w:pPr>
      <w:r>
        <w:rPr>
          <w:noProof/>
          <w:lang w:eastAsia="es-MX"/>
        </w:rPr>
        <mc:AlternateContent>
          <mc:Choice Requires="wps">
            <w:drawing>
              <wp:anchor distT="0" distB="0" distL="114300" distR="114300" simplePos="0" relativeHeight="251673600" behindDoc="0" locked="0" layoutInCell="1" allowOverlap="1" wp14:anchorId="3FBBC3EF" wp14:editId="21589020">
                <wp:simplePos x="0" y="0"/>
                <wp:positionH relativeFrom="column">
                  <wp:posOffset>1489075</wp:posOffset>
                </wp:positionH>
                <wp:positionV relativeFrom="paragraph">
                  <wp:posOffset>208280</wp:posOffset>
                </wp:positionV>
                <wp:extent cx="254635" cy="337820"/>
                <wp:effectExtent l="0" t="22542" r="27622" b="46673"/>
                <wp:wrapNone/>
                <wp:docPr id="27" name="27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5="http://schemas.microsoft.com/office/word/2012/wordml" xmlns:w16se="http://schemas.microsoft.com/office/word/2015/wordml/symex">
            <w:pict>
              <v:shape w14:anchorId="69D1869F" id="27 Flecha abajo" o:spid="_x0000_s1026" type="#_x0000_t67" style="position:absolute;margin-left:117.25pt;margin-top:16.4pt;width:20.05pt;height:26.6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" adj="13459" fillcolor="#fe8637 [3204]" strokecolor="#983d00 [1604]" strokeweight="2pt"/>
            </w:pict>
          </mc:Fallback>
        </mc:AlternateContent>
      </w:r>
      <w:r>
        <w:rPr>
          <w:noProof/>
          <w:lang w:eastAsia="es-MX"/>
        </w:rPr>
        <mc:AlternateContent>
          <mc:Choice Requires="wps">
            <w:drawing>
              <wp:anchor distT="0" distB="0" distL="114300" distR="114300" simplePos="0" relativeHeight="251675648" behindDoc="0" locked="0" layoutInCell="1" allowOverlap="1" wp14:anchorId="5D9DEF78" wp14:editId="0EF8B240">
                <wp:simplePos x="0" y="0"/>
                <wp:positionH relativeFrom="column">
                  <wp:posOffset>4296410</wp:posOffset>
                </wp:positionH>
                <wp:positionV relativeFrom="paragraph">
                  <wp:posOffset>208915</wp:posOffset>
                </wp:positionV>
                <wp:extent cx="254635" cy="337820"/>
                <wp:effectExtent l="0" t="22542" r="27622" b="46673"/>
                <wp:wrapNone/>
                <wp:docPr id="28" name="28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5="http://schemas.microsoft.com/office/word/2012/wordml" xmlns:w16se="http://schemas.microsoft.com/office/word/2015/wordml/symex">
            <w:pict>
              <v:shape w14:anchorId="48A4BB6F" id="28 Flecha abajo" o:spid="_x0000_s1026" type="#_x0000_t67" style="position:absolute;margin-left:338.3pt;margin-top:16.45pt;width:20.05pt;height:26.6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" adj="13459" fillcolor="#fe8637 [3204]" strokecolor="#983d00 [1604]" strokeweight="2pt"/>
            </w:pict>
          </mc:Fallback>
        </mc:AlternateContent>
      </w:r>
    </w:p>
    <w:p w14:paraId="1C9C48F3" w14:textId="77777777" w:rsidR="00EF0DC6" w:rsidRPr="00EF0DC6" w:rsidRDefault="001478A3" w:rsidP="00EF0DC6">
      <w:pPr>
        <w:rPr>
          <w:lang w:eastAsia="es-MX"/>
        </w:rPr>
      </w:pPr>
      <w:r>
        <w:rPr>
          <w:noProof/>
          <w:lang w:eastAsia="es-MX"/>
        </w:rPr>
        <mc:AlternateContent>
          <mc:Choice Requires="wps">
            <w:drawing>
              <wp:anchor distT="0" distB="0" distL="114300" distR="114300" simplePos="0" relativeHeight="251669504" behindDoc="0" locked="0" layoutInCell="1" allowOverlap="1" wp14:anchorId="75DB0B0D" wp14:editId="6F43EEB3">
                <wp:simplePos x="0" y="0"/>
                <wp:positionH relativeFrom="column">
                  <wp:posOffset>2736850</wp:posOffset>
                </wp:positionH>
                <wp:positionV relativeFrom="paragraph">
                  <wp:posOffset>288290</wp:posOffset>
                </wp:positionV>
                <wp:extent cx="531495" cy="2806065"/>
                <wp:effectExtent l="5715" t="0" r="26670" b="26670"/>
                <wp:wrapNone/>
                <wp:docPr id="10" name="10 Cerrar llave"/>
                <wp:cNvGraphicFramePr/>
                <a:graphic xmlns:a="http://schemas.openxmlformats.org/drawingml/2006/main">
                  <a:graphicData uri="http://schemas.microsoft.com/office/word/2010/wordprocessingShape">
                    <wps:wsp>
                      <wps:cNvSpPr/>
                      <wps:spPr>
                        <a:xfrm rot="5400000">
                          <a:off x="0" y="0"/>
                          <a:ext cx="531495" cy="2806065"/>
                        </a:xfrm>
                        <a:prstGeom prst="rightBrace">
                          <a:avLst>
                            <a:gd name="adj1" fmla="val 50343"/>
                            <a:gd name="adj2" fmla="val 50000"/>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5="http://schemas.microsoft.com/office/word/2012/wordml" xmlns:w16se="http://schemas.microsoft.com/office/word/2015/wordml/symex">
            <w:pict>
              <v:shapetype w14:anchorId="31E83D8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26" type="#_x0000_t88" style="position:absolute;margin-left:215.5pt;margin-top:22.7pt;width:41.85pt;height:220.95pt;rotation:9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" adj="2060" strokecolor="#678dd5 [3045]"/>
            </w:pict>
          </mc:Fallback>
        </mc:AlternateContent>
      </w:r>
    </w:p>
    <w:p w14:paraId="32A75FD4" w14:textId="77777777" w:rsidR="006869C1" w:rsidRPr="006869C1" w:rsidRDefault="006869C1" w:rsidP="006869C1">
      <w:pPr>
        <w:rPr>
          <w:lang w:eastAsia="es-MX"/>
        </w:rPr>
      </w:pPr>
    </w:p>
    <w:p w14:paraId="5A1421C7" w14:textId="77777777" w:rsidR="006869C1" w:rsidRDefault="006869C1" w:rsidP="006869C1">
      <w:pPr>
        <w:rPr>
          <w:lang w:eastAsia="es-MX"/>
        </w:rPr>
      </w:pPr>
    </w:p>
    <w:p w14:paraId="5160C05C" w14:textId="77777777" w:rsidR="00EF0DC6" w:rsidRDefault="00EF0DC6" w:rsidP="006869C1">
      <w:pPr>
        <w:rPr>
          <w:lang w:eastAsia="es-MX"/>
        </w:rPr>
      </w:pPr>
    </w:p>
    <w:p w14:paraId="07C066F0" w14:textId="77777777" w:rsidR="00BA40B2" w:rsidRDefault="00BA40B2" w:rsidP="00645EEB">
      <w:pPr>
        <w:rPr>
          <w:lang w:eastAsia="es-MX"/>
        </w:rPr>
      </w:pPr>
    </w:p>
    <w:p w14:paraId="7B39ACAC" w14:textId="77777777" w:rsidR="00BA40B2" w:rsidRDefault="00BA40B2" w:rsidP="00BA40B2"/>
    <w:p w14:paraId="6EA2381F" w14:textId="77777777" w:rsidR="00BA40B2" w:rsidRDefault="00DF4A3D" w:rsidP="00BA40B2">
      <w:r>
        <w:rPr>
          <w:noProof/>
          <w:lang w:eastAsia="es-MX"/>
        </w:rPr>
        <mc:AlternateContent>
          <mc:Choice Requires="wps">
            <w:drawing>
              <wp:anchor distT="0" distB="0" distL="114300" distR="114300" simplePos="0" relativeHeight="251668480" behindDoc="0" locked="0" layoutInCell="1" allowOverlap="1" wp14:anchorId="1C294855" wp14:editId="76C8AFBB">
                <wp:simplePos x="0" y="0"/>
                <wp:positionH relativeFrom="column">
                  <wp:posOffset>1424940</wp:posOffset>
                </wp:positionH>
                <wp:positionV relativeFrom="paragraph">
                  <wp:posOffset>140335</wp:posOffset>
                </wp:positionV>
                <wp:extent cx="3274695" cy="1852295"/>
                <wp:effectExtent l="0" t="0" r="20955" b="14605"/>
                <wp:wrapNone/>
                <wp:docPr id="8" name="8 Rectángulo"/>
                <wp:cNvGraphicFramePr/>
                <a:graphic xmlns:a="http://schemas.openxmlformats.org/drawingml/2006/main">
                  <a:graphicData uri="http://schemas.microsoft.com/office/word/2010/wordprocessingShape">
                    <wps:wsp>
                      <wps:cNvSpPr/>
                      <wps:spPr>
                        <a:xfrm>
                          <a:off x="0" y="0"/>
                          <a:ext cx="3274695" cy="1852295"/>
                        </a:xfrm>
                        <a:prstGeom prst="rect">
                          <a:avLst/>
                        </a:prstGeom>
                      </wps:spPr>
                      <wps:style>
                        <a:lnRef idx="2">
                          <a:schemeClr val="accent2"/>
                        </a:lnRef>
                        <a:fillRef idx="1">
                          <a:schemeClr val="lt1"/>
                        </a:fillRef>
                        <a:effectRef idx="0">
                          <a:schemeClr val="accent2"/>
                        </a:effectRef>
                        <a:fontRef idx="minor">
                          <a:schemeClr val="dk1"/>
                        </a:fontRef>
                      </wps:style>
                      <wps:txbx>
                        <w:txbxContent>
                          <w:p w14:paraId="23385C59" w14:textId="77777777" w:rsidR="00B13029" w:rsidRDefault="00B13029" w:rsidP="005A6518">
                            <w:pPr>
                              <w:pStyle w:val="Prrafodelista"/>
                              <w:numPr>
                                <w:ilvl w:val="0"/>
                                <w:numId w:val="34"/>
                              </w:numPr>
                              <w:ind w:left="284"/>
                            </w:pPr>
                            <w:r>
                              <w:t xml:space="preserve">Reglamento Orgánico de la Administración Pública del Municipio de Juanacatlán Jalisco </w:t>
                            </w:r>
                          </w:p>
                          <w:p w14:paraId="443B908F" w14:textId="77777777" w:rsidR="00B13029" w:rsidRDefault="00B13029" w:rsidP="005A6518">
                            <w:pPr>
                              <w:pStyle w:val="Prrafodelista"/>
                              <w:numPr>
                                <w:ilvl w:val="0"/>
                                <w:numId w:val="34"/>
                              </w:numPr>
                              <w:ind w:left="284"/>
                            </w:pPr>
                            <w:r>
                              <w:t>Plan de Desarrollo Municipal 2015-2018</w:t>
                            </w:r>
                          </w:p>
                          <w:p w14:paraId="3C2589B4" w14:textId="77777777" w:rsidR="00B13029" w:rsidRDefault="00B13029" w:rsidP="005A6518">
                            <w:pPr>
                              <w:pStyle w:val="Prrafodelista"/>
                              <w:numPr>
                                <w:ilvl w:val="0"/>
                                <w:numId w:val="34"/>
                              </w:numPr>
                              <w:ind w:left="284"/>
                            </w:pPr>
                            <w:r>
                              <w:t>Ley de Transparencia y Acceso a la Información Pública del Estado de Jalisco y sus Municipios</w:t>
                            </w:r>
                          </w:p>
                          <w:p w14:paraId="07208A5F" w14:textId="77777777" w:rsidR="00B13029" w:rsidRDefault="00B13029" w:rsidP="005A6518">
                            <w:pPr>
                              <w:pStyle w:val="Prrafodelista"/>
                              <w:numPr>
                                <w:ilvl w:val="0"/>
                                <w:numId w:val="34"/>
                              </w:numPr>
                              <w:ind w:left="284"/>
                            </w:pPr>
                            <w:r>
                              <w:t>Mecanismos de Participación Ciudadana</w:t>
                            </w:r>
                          </w:p>
                          <w:p w14:paraId="06691909" w14:textId="77777777" w:rsidR="00B13029" w:rsidRDefault="00B13029" w:rsidP="005A6518">
                            <w:pPr>
                              <w:pStyle w:val="Prrafodelista"/>
                              <w:numPr>
                                <w:ilvl w:val="0"/>
                                <w:numId w:val="34"/>
                              </w:numPr>
                              <w:ind w:left="284"/>
                            </w:pPr>
                            <w:r>
                              <w:t>Leyes, Reglamentos, Normas y Manuales aplicables</w:t>
                            </w:r>
                          </w:p>
                          <w:p w14:paraId="08F21C6E" w14:textId="77777777" w:rsidR="00B13029" w:rsidRDefault="00B13029" w:rsidP="005A65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8 Rectángulo" o:spid="_x0000_s1032" style="position:absolute;margin-left:112.2pt;margin-top:11.05pt;width:257.85pt;height:14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" fillcolor="white [3201]" strokecolor="#7598d9 [3205]" strokeweight="2pt">
                <v:textbox>
                  <w:txbxContent>
                    <w:p w14:paraId="23385C59" w14:textId="77777777" w:rsidR="00B13029" w:rsidRDefault="00B13029" w:rsidP="005A6518">
                      <w:pPr>
                        <w:pStyle w:val="Prrafodelista"/>
                        <w:numPr>
                          <w:ilvl w:val="0"/>
                          <w:numId w:val="34"/>
                        </w:numPr>
                        <w:ind w:left="284"/>
                      </w:pPr>
                      <w:r>
                        <w:t xml:space="preserve">Reglamento Orgánico de la Administración Pública del Municipio de Juanacatlán Jalisco </w:t>
                      </w:r>
                    </w:p>
                    <w:p w14:paraId="443B908F" w14:textId="77777777" w:rsidR="00B13029" w:rsidRDefault="00B13029" w:rsidP="005A6518">
                      <w:pPr>
                        <w:pStyle w:val="Prrafodelista"/>
                        <w:numPr>
                          <w:ilvl w:val="0"/>
                          <w:numId w:val="34"/>
                        </w:numPr>
                        <w:ind w:left="284"/>
                      </w:pPr>
                      <w:r>
                        <w:t>Plan de Desarrollo Municipal 2015-2018</w:t>
                      </w:r>
                    </w:p>
                    <w:p w14:paraId="3C2589B4" w14:textId="77777777" w:rsidR="00B13029" w:rsidRDefault="00B13029" w:rsidP="005A6518">
                      <w:pPr>
                        <w:pStyle w:val="Prrafodelista"/>
                        <w:numPr>
                          <w:ilvl w:val="0"/>
                          <w:numId w:val="34"/>
                        </w:numPr>
                        <w:ind w:left="284"/>
                      </w:pPr>
                      <w:r>
                        <w:t>Ley de Transparencia y Acceso a la Información Pública del Estado de Jalisco y sus Municipios</w:t>
                      </w:r>
                    </w:p>
                    <w:p w14:paraId="07208A5F" w14:textId="77777777" w:rsidR="00B13029" w:rsidRDefault="00B13029" w:rsidP="005A6518">
                      <w:pPr>
                        <w:pStyle w:val="Prrafodelista"/>
                        <w:numPr>
                          <w:ilvl w:val="0"/>
                          <w:numId w:val="34"/>
                        </w:numPr>
                        <w:ind w:left="284"/>
                      </w:pPr>
                      <w:r>
                        <w:t>Mecanismos de Participación Ciudadana</w:t>
                      </w:r>
                    </w:p>
                    <w:p w14:paraId="06691909" w14:textId="77777777" w:rsidR="00B13029" w:rsidRDefault="00B13029" w:rsidP="005A6518">
                      <w:pPr>
                        <w:pStyle w:val="Prrafodelista"/>
                        <w:numPr>
                          <w:ilvl w:val="0"/>
                          <w:numId w:val="34"/>
                        </w:numPr>
                        <w:ind w:left="284"/>
                      </w:pPr>
                      <w:r>
                        <w:t>Leyes, Reglamentos, Normas y Manuales aplicables</w:t>
                      </w:r>
                    </w:p>
                    <w:p w14:paraId="08F21C6E" w14:textId="77777777" w:rsidR="00B13029" w:rsidRDefault="00B13029" w:rsidP="005A6518"/>
                  </w:txbxContent>
                </v:textbox>
              </v:rect>
            </w:pict>
          </mc:Fallback>
        </mc:AlternateContent>
      </w:r>
    </w:p>
    <w:p w14:paraId="604FDDFE" w14:textId="77777777" w:rsidR="00BA40B2" w:rsidRDefault="00BA40B2" w:rsidP="00BA40B2"/>
    <w:p w14:paraId="7304464B" w14:textId="77777777" w:rsidR="00BA40B2" w:rsidRDefault="00BA40B2" w:rsidP="00BA40B2"/>
    <w:p w14:paraId="0609901A" w14:textId="77777777" w:rsidR="00BA40B2" w:rsidRDefault="00BA40B2" w:rsidP="00BA40B2"/>
    <w:p w14:paraId="37E9FBCE" w14:textId="77777777" w:rsidR="00645EEB" w:rsidRDefault="00645EEB" w:rsidP="00BA40B2"/>
    <w:p w14:paraId="755A1B4E" w14:textId="77777777" w:rsidR="00645EEB" w:rsidRPr="00BA40B2" w:rsidRDefault="00645EEB" w:rsidP="00BA40B2"/>
    <w:p w14:paraId="1CD66C5C" w14:textId="77777777" w:rsidR="008831B6" w:rsidRDefault="00F51900" w:rsidP="00EF0DC6">
      <w:pPr>
        <w:pStyle w:val="Ttulo1"/>
        <w:numPr>
          <w:ilvl w:val="0"/>
          <w:numId w:val="31"/>
        </w:numPr>
      </w:pPr>
      <w:r w:rsidRPr="00EF0DC6">
        <w:lastRenderedPageBreak/>
        <w:t>POLÍTICAS DE LOS PROCESOS Y PROCEDIMIENTOS</w:t>
      </w:r>
    </w:p>
    <w:p w14:paraId="6907C3FC" w14:textId="04BF7DB0" w:rsidR="00BA40B2" w:rsidRPr="00E21624" w:rsidRDefault="00E21624" w:rsidP="00E21624">
      <w:pPr>
        <w:pStyle w:val="Prrafodelista"/>
        <w:numPr>
          <w:ilvl w:val="0"/>
          <w:numId w:val="47"/>
        </w:numPr>
      </w:pPr>
      <w:r w:rsidRPr="00E21624">
        <w:t>No se toleran actos de corrupción ni sobornos</w:t>
      </w:r>
    </w:p>
    <w:p w14:paraId="7BAF077F" w14:textId="41225D7B" w:rsidR="00E21624" w:rsidRPr="00E21624" w:rsidRDefault="00E21624" w:rsidP="00E21624">
      <w:pPr>
        <w:pStyle w:val="Prrafodelista"/>
        <w:numPr>
          <w:ilvl w:val="0"/>
          <w:numId w:val="47"/>
        </w:numPr>
      </w:pPr>
      <w:r w:rsidRPr="00E21624">
        <w:t>Todos los procedimientos estarán sujetos a las leyes aplicables en materia</w:t>
      </w:r>
    </w:p>
    <w:p w14:paraId="2377AC86" w14:textId="3DE1EF48" w:rsidR="00E21624" w:rsidRPr="00E21624" w:rsidRDefault="00E21624" w:rsidP="00E21624">
      <w:pPr>
        <w:pStyle w:val="Prrafodelista"/>
        <w:numPr>
          <w:ilvl w:val="0"/>
          <w:numId w:val="47"/>
        </w:numPr>
      </w:pPr>
      <w:r w:rsidRPr="00E21624">
        <w:t>No se realizan compras sin autorización previa del Presidente y algunas por el Pleno del Ayuntamiento</w:t>
      </w:r>
    </w:p>
    <w:p w14:paraId="69F68E16" w14:textId="77777777" w:rsidR="008831B6" w:rsidRDefault="00F51900" w:rsidP="00F51900">
      <w:pPr>
        <w:pStyle w:val="Ttulo1"/>
        <w:numPr>
          <w:ilvl w:val="0"/>
          <w:numId w:val="31"/>
        </w:numPr>
        <w:rPr>
          <w:lang w:eastAsia="es-MX"/>
        </w:rPr>
      </w:pPr>
      <w:r>
        <w:rPr>
          <w:lang w:eastAsia="es-MX"/>
        </w:rPr>
        <w:t>INVENTARIO GENERAL DE LOS PROCESOS Y PROCEDIMIENTOS</w:t>
      </w:r>
    </w:p>
    <w:tbl>
      <w:tblPr>
        <w:tblStyle w:val="Tablaconcuadrcula"/>
        <w:tblW w:w="0" w:type="auto"/>
        <w:tblLook w:val="04A0" w:firstRow="1" w:lastRow="0" w:firstColumn="1" w:lastColumn="0" w:noHBand="0" w:noVBand="1"/>
      </w:tblPr>
      <w:tblGrid>
        <w:gridCol w:w="7763"/>
        <w:gridCol w:w="1215"/>
      </w:tblGrid>
      <w:tr w:rsidR="00A527CB" w:rsidRPr="00A527CB" w14:paraId="6FC34F14" w14:textId="77777777" w:rsidTr="00A527CB">
        <w:tc>
          <w:tcPr>
            <w:tcW w:w="7763" w:type="dxa"/>
            <w:shd w:val="clear" w:color="auto" w:fill="CCFFCC"/>
          </w:tcPr>
          <w:p w14:paraId="32B5BF47" w14:textId="77777777" w:rsidR="00A527CB" w:rsidRPr="00A527CB" w:rsidRDefault="00A527CB" w:rsidP="00A527CB">
            <w:pPr>
              <w:rPr>
                <w:b/>
                <w:lang w:eastAsia="es-MX"/>
              </w:rPr>
            </w:pPr>
            <w:r w:rsidRPr="00A527CB">
              <w:rPr>
                <w:b/>
                <w:lang w:eastAsia="es-MX"/>
              </w:rPr>
              <w:t>Procedimiento</w:t>
            </w:r>
          </w:p>
        </w:tc>
        <w:tc>
          <w:tcPr>
            <w:tcW w:w="1215" w:type="dxa"/>
            <w:shd w:val="clear" w:color="auto" w:fill="CCFFCC"/>
          </w:tcPr>
          <w:p w14:paraId="0177E61B" w14:textId="77777777" w:rsidR="00A527CB" w:rsidRPr="00A527CB" w:rsidRDefault="00A527CB" w:rsidP="00A527CB">
            <w:pPr>
              <w:rPr>
                <w:b/>
                <w:lang w:eastAsia="es-MX"/>
              </w:rPr>
            </w:pPr>
            <w:r w:rsidRPr="00A527CB">
              <w:rPr>
                <w:b/>
                <w:lang w:eastAsia="es-MX"/>
              </w:rPr>
              <w:t>Página</w:t>
            </w:r>
          </w:p>
        </w:tc>
      </w:tr>
      <w:tr w:rsidR="00A527CB" w:rsidRPr="00E21624" w14:paraId="096BF6FB" w14:textId="77777777" w:rsidTr="00A527CB">
        <w:tc>
          <w:tcPr>
            <w:tcW w:w="7763" w:type="dxa"/>
          </w:tcPr>
          <w:p w14:paraId="32BDB817" w14:textId="1FA57101" w:rsidR="00A527CB" w:rsidRPr="00E21624" w:rsidRDefault="00E21624" w:rsidP="00A527CB">
            <w:pPr>
              <w:rPr>
                <w:lang w:eastAsia="es-MX"/>
              </w:rPr>
            </w:pPr>
            <w:r w:rsidRPr="00E21624">
              <w:rPr>
                <w:lang w:eastAsia="es-MX"/>
              </w:rPr>
              <w:t>Proceso de Ingresos y Egresos</w:t>
            </w:r>
          </w:p>
        </w:tc>
        <w:tc>
          <w:tcPr>
            <w:tcW w:w="1215" w:type="dxa"/>
          </w:tcPr>
          <w:p w14:paraId="334C191B" w14:textId="6C48A91D" w:rsidR="00A527CB" w:rsidRPr="00E21624" w:rsidRDefault="00E21624" w:rsidP="00A527CB">
            <w:pPr>
              <w:rPr>
                <w:lang w:eastAsia="es-MX"/>
              </w:rPr>
            </w:pPr>
            <w:r>
              <w:rPr>
                <w:lang w:eastAsia="es-MX"/>
              </w:rPr>
              <w:t>26</w:t>
            </w:r>
          </w:p>
        </w:tc>
      </w:tr>
      <w:tr w:rsidR="00A527CB" w14:paraId="1E5176E9" w14:textId="77777777" w:rsidTr="00B62B42">
        <w:tc>
          <w:tcPr>
            <w:tcW w:w="7763" w:type="dxa"/>
          </w:tcPr>
          <w:p w14:paraId="0DEEAA51" w14:textId="754463C9" w:rsidR="00A527CB" w:rsidRPr="00A527CB" w:rsidRDefault="00A527CB" w:rsidP="00A527CB">
            <w:pPr>
              <w:rPr>
                <w:color w:val="FF0000"/>
                <w:lang w:eastAsia="es-MX"/>
              </w:rPr>
            </w:pPr>
          </w:p>
        </w:tc>
        <w:tc>
          <w:tcPr>
            <w:tcW w:w="1215" w:type="dxa"/>
          </w:tcPr>
          <w:p w14:paraId="1808A292" w14:textId="77777777" w:rsidR="00A527CB" w:rsidRDefault="00A527CB" w:rsidP="00B62B42">
            <w:pPr>
              <w:rPr>
                <w:lang w:eastAsia="es-MX"/>
              </w:rPr>
            </w:pPr>
          </w:p>
        </w:tc>
      </w:tr>
      <w:tr w:rsidR="00A527CB" w14:paraId="444A9AE3" w14:textId="77777777" w:rsidTr="00B62B42">
        <w:tc>
          <w:tcPr>
            <w:tcW w:w="7763" w:type="dxa"/>
          </w:tcPr>
          <w:p w14:paraId="364B8124" w14:textId="5BB510FA" w:rsidR="00A527CB" w:rsidRPr="00A527CB" w:rsidRDefault="00A527CB" w:rsidP="00B62B42">
            <w:pPr>
              <w:rPr>
                <w:color w:val="FF0000"/>
                <w:lang w:eastAsia="es-MX"/>
              </w:rPr>
            </w:pPr>
          </w:p>
        </w:tc>
        <w:tc>
          <w:tcPr>
            <w:tcW w:w="1215" w:type="dxa"/>
          </w:tcPr>
          <w:p w14:paraId="09A61A46" w14:textId="77777777" w:rsidR="00A527CB" w:rsidRDefault="00A527CB" w:rsidP="00B62B42">
            <w:pPr>
              <w:rPr>
                <w:lang w:eastAsia="es-MX"/>
              </w:rPr>
            </w:pPr>
          </w:p>
        </w:tc>
      </w:tr>
      <w:tr w:rsidR="00A527CB" w14:paraId="3F3A2496" w14:textId="77777777" w:rsidTr="00A527CB">
        <w:tc>
          <w:tcPr>
            <w:tcW w:w="7763" w:type="dxa"/>
          </w:tcPr>
          <w:p w14:paraId="7D24DDCA" w14:textId="4C592382" w:rsidR="00A527CB" w:rsidRPr="00A527CB" w:rsidRDefault="00A527CB" w:rsidP="00A527CB">
            <w:pPr>
              <w:rPr>
                <w:color w:val="FF0000"/>
                <w:lang w:eastAsia="es-MX"/>
              </w:rPr>
            </w:pPr>
          </w:p>
        </w:tc>
        <w:tc>
          <w:tcPr>
            <w:tcW w:w="1215" w:type="dxa"/>
          </w:tcPr>
          <w:p w14:paraId="0A5D7ABC" w14:textId="77777777" w:rsidR="00A527CB" w:rsidRDefault="00A527CB" w:rsidP="00A527CB">
            <w:pPr>
              <w:rPr>
                <w:lang w:eastAsia="es-MX"/>
              </w:rPr>
            </w:pPr>
          </w:p>
        </w:tc>
      </w:tr>
      <w:tr w:rsidR="00A527CB" w14:paraId="12EDC0C9" w14:textId="77777777" w:rsidTr="00A527CB">
        <w:tc>
          <w:tcPr>
            <w:tcW w:w="7763" w:type="dxa"/>
          </w:tcPr>
          <w:p w14:paraId="349A615D" w14:textId="12B40028" w:rsidR="00A527CB" w:rsidRPr="00A527CB" w:rsidRDefault="00A527CB" w:rsidP="00A527CB">
            <w:pPr>
              <w:rPr>
                <w:color w:val="FF0000"/>
                <w:lang w:eastAsia="es-MX"/>
              </w:rPr>
            </w:pPr>
          </w:p>
        </w:tc>
        <w:tc>
          <w:tcPr>
            <w:tcW w:w="1215" w:type="dxa"/>
          </w:tcPr>
          <w:p w14:paraId="21960295" w14:textId="77777777" w:rsidR="00A527CB" w:rsidRDefault="00A527CB" w:rsidP="00A527CB">
            <w:pPr>
              <w:rPr>
                <w:lang w:eastAsia="es-MX"/>
              </w:rPr>
            </w:pPr>
          </w:p>
        </w:tc>
      </w:tr>
    </w:tbl>
    <w:p w14:paraId="46098A67" w14:textId="77777777" w:rsidR="00A527CB" w:rsidRDefault="00A527CB" w:rsidP="00A527CB">
      <w:pPr>
        <w:rPr>
          <w:lang w:eastAsia="es-MX"/>
        </w:rPr>
      </w:pPr>
    </w:p>
    <w:p w14:paraId="770F71C6" w14:textId="77777777" w:rsidR="0009297E" w:rsidRDefault="0009297E" w:rsidP="00A527CB">
      <w:pPr>
        <w:rPr>
          <w:lang w:eastAsia="es-MX"/>
        </w:rPr>
      </w:pPr>
    </w:p>
    <w:p w14:paraId="268CA966" w14:textId="77777777" w:rsidR="0009297E" w:rsidRDefault="0009297E" w:rsidP="00A527CB">
      <w:pPr>
        <w:rPr>
          <w:lang w:eastAsia="es-MX"/>
        </w:rPr>
      </w:pPr>
    </w:p>
    <w:p w14:paraId="7D4B7A41" w14:textId="77777777" w:rsidR="0009297E" w:rsidRDefault="0009297E" w:rsidP="00A527CB">
      <w:pPr>
        <w:rPr>
          <w:lang w:eastAsia="es-MX"/>
        </w:rPr>
      </w:pPr>
    </w:p>
    <w:p w14:paraId="539E0566" w14:textId="77777777" w:rsidR="0009297E" w:rsidRDefault="0009297E" w:rsidP="00A527CB">
      <w:pPr>
        <w:rPr>
          <w:lang w:eastAsia="es-MX"/>
        </w:rPr>
      </w:pPr>
    </w:p>
    <w:p w14:paraId="70420892" w14:textId="77777777" w:rsidR="0009297E" w:rsidRDefault="0009297E" w:rsidP="00A527CB">
      <w:pPr>
        <w:rPr>
          <w:lang w:eastAsia="es-MX"/>
        </w:rPr>
      </w:pPr>
    </w:p>
    <w:p w14:paraId="304FC62C" w14:textId="77777777" w:rsidR="0009297E" w:rsidRDefault="0009297E" w:rsidP="00A527CB">
      <w:pPr>
        <w:rPr>
          <w:lang w:eastAsia="es-MX"/>
        </w:rPr>
      </w:pPr>
    </w:p>
    <w:p w14:paraId="7F7246A5" w14:textId="77777777" w:rsidR="0009297E" w:rsidRDefault="0009297E" w:rsidP="00A527CB">
      <w:pPr>
        <w:rPr>
          <w:lang w:eastAsia="es-MX"/>
        </w:rPr>
      </w:pPr>
    </w:p>
    <w:p w14:paraId="5E0D1EC7" w14:textId="77777777" w:rsidR="0009297E" w:rsidRDefault="0009297E" w:rsidP="00A527CB">
      <w:pPr>
        <w:rPr>
          <w:lang w:eastAsia="es-MX"/>
        </w:rPr>
      </w:pPr>
    </w:p>
    <w:p w14:paraId="3862956E" w14:textId="77777777" w:rsidR="0009297E" w:rsidRDefault="0009297E" w:rsidP="00A527CB">
      <w:pPr>
        <w:rPr>
          <w:lang w:eastAsia="es-MX"/>
        </w:rPr>
      </w:pPr>
    </w:p>
    <w:p w14:paraId="390B6E55" w14:textId="77777777" w:rsidR="0009297E" w:rsidRDefault="0009297E" w:rsidP="00A527CB">
      <w:pPr>
        <w:rPr>
          <w:lang w:eastAsia="es-MX"/>
        </w:rPr>
      </w:pPr>
    </w:p>
    <w:p w14:paraId="069496C3" w14:textId="77777777" w:rsidR="0009297E" w:rsidRDefault="0009297E" w:rsidP="00A527CB">
      <w:pPr>
        <w:rPr>
          <w:lang w:eastAsia="es-MX"/>
        </w:rPr>
      </w:pPr>
    </w:p>
    <w:p w14:paraId="0D686F30" w14:textId="77777777" w:rsidR="0009297E" w:rsidRDefault="0009297E" w:rsidP="00A527CB">
      <w:pPr>
        <w:rPr>
          <w:lang w:eastAsia="es-MX"/>
        </w:rPr>
      </w:pPr>
    </w:p>
    <w:p w14:paraId="7A7E4EB0" w14:textId="77777777" w:rsidR="0009297E" w:rsidRDefault="0009297E" w:rsidP="00A527CB">
      <w:pPr>
        <w:rPr>
          <w:lang w:eastAsia="es-MX"/>
        </w:rPr>
      </w:pPr>
    </w:p>
    <w:p w14:paraId="5A9DB65D" w14:textId="77777777" w:rsidR="0009297E" w:rsidRPr="00A527CB" w:rsidRDefault="0009297E" w:rsidP="00A527CB">
      <w:pPr>
        <w:rPr>
          <w:lang w:eastAsia="es-MX"/>
        </w:rPr>
      </w:pPr>
    </w:p>
    <w:p w14:paraId="6F69F482" w14:textId="77777777" w:rsidR="008831B6" w:rsidRDefault="00F51900" w:rsidP="00EF0DC6">
      <w:pPr>
        <w:pStyle w:val="Ttulo1"/>
        <w:numPr>
          <w:ilvl w:val="0"/>
          <w:numId w:val="31"/>
        </w:numPr>
        <w:rPr>
          <w:lang w:eastAsia="es-MX"/>
        </w:rPr>
      </w:pPr>
      <w:r>
        <w:rPr>
          <w:lang w:eastAsia="es-MX"/>
        </w:rPr>
        <w:t>DESCRIPCIONES NARRATIVAS</w:t>
      </w:r>
    </w:p>
    <w:p w14:paraId="4ED6208D" w14:textId="754B7EB4" w:rsidR="0009297E" w:rsidRPr="00645EEB" w:rsidRDefault="0009297E" w:rsidP="0009297E">
      <w:pPr>
        <w:rPr>
          <w:color w:val="FF0000"/>
          <w:lang w:eastAsia="es-MX"/>
        </w:rPr>
      </w:pPr>
    </w:p>
    <w:tbl>
      <w:tblPr>
        <w:tblStyle w:val="Tablaconcuadrcula"/>
        <w:tblW w:w="0" w:type="auto"/>
        <w:tblLook w:val="04A0" w:firstRow="1" w:lastRow="0" w:firstColumn="1" w:lastColumn="0" w:noHBand="0" w:noVBand="1"/>
      </w:tblPr>
      <w:tblGrid>
        <w:gridCol w:w="534"/>
        <w:gridCol w:w="3089"/>
        <w:gridCol w:w="738"/>
        <w:gridCol w:w="709"/>
        <w:gridCol w:w="786"/>
        <w:gridCol w:w="551"/>
        <w:gridCol w:w="448"/>
        <w:gridCol w:w="568"/>
        <w:gridCol w:w="1734"/>
      </w:tblGrid>
      <w:tr w:rsidR="00A527CB" w14:paraId="46994F92" w14:textId="77777777" w:rsidTr="0009297E">
        <w:tc>
          <w:tcPr>
            <w:tcW w:w="3623" w:type="dxa"/>
            <w:gridSpan w:val="2"/>
            <w:shd w:val="clear" w:color="auto" w:fill="CCFFCC"/>
          </w:tcPr>
          <w:p w14:paraId="07ABAED9" w14:textId="77777777" w:rsidR="00A527CB" w:rsidRDefault="00A527CB" w:rsidP="00B62B42">
            <w:r>
              <w:t>Nombre del proceso</w:t>
            </w:r>
          </w:p>
        </w:tc>
        <w:tc>
          <w:tcPr>
            <w:tcW w:w="5431" w:type="dxa"/>
            <w:gridSpan w:val="7"/>
          </w:tcPr>
          <w:p w14:paraId="605F6457" w14:textId="3A8CA2C4" w:rsidR="00A527CB" w:rsidRPr="00E21624" w:rsidRDefault="00E21624" w:rsidP="00B62B42">
            <w:r>
              <w:t>Proceso de Ingresos y Egresos</w:t>
            </w:r>
          </w:p>
        </w:tc>
      </w:tr>
      <w:tr w:rsidR="00A527CB" w14:paraId="1B6F421F" w14:textId="77777777" w:rsidTr="0009297E">
        <w:tc>
          <w:tcPr>
            <w:tcW w:w="3623" w:type="dxa"/>
            <w:gridSpan w:val="2"/>
            <w:shd w:val="clear" w:color="auto" w:fill="CCFFCC"/>
          </w:tcPr>
          <w:p w14:paraId="028E7872" w14:textId="77777777" w:rsidR="00A527CB" w:rsidRDefault="00A527CB" w:rsidP="00B62B42">
            <w:r>
              <w:t>Nombre del Procedimiento</w:t>
            </w:r>
          </w:p>
        </w:tc>
        <w:tc>
          <w:tcPr>
            <w:tcW w:w="5431" w:type="dxa"/>
            <w:gridSpan w:val="7"/>
          </w:tcPr>
          <w:p w14:paraId="2EAF702D" w14:textId="0CCFB45E" w:rsidR="00A527CB" w:rsidRPr="00E21624" w:rsidRDefault="00E21624" w:rsidP="00B62B42">
            <w:r>
              <w:t>Procedimiento de Ingresos y Egresos</w:t>
            </w:r>
          </w:p>
        </w:tc>
      </w:tr>
      <w:tr w:rsidR="00A527CB" w14:paraId="429AC08C" w14:textId="77777777" w:rsidTr="0009297E">
        <w:tc>
          <w:tcPr>
            <w:tcW w:w="3623" w:type="dxa"/>
            <w:gridSpan w:val="2"/>
            <w:shd w:val="clear" w:color="auto" w:fill="CCFFCC"/>
          </w:tcPr>
          <w:p w14:paraId="16486C97" w14:textId="77777777" w:rsidR="00A527CB" w:rsidRDefault="00A527CB" w:rsidP="00B62B42">
            <w:r>
              <w:t>Objetivo y alcance del Proceso, Procedimiento o Instructivo</w:t>
            </w:r>
          </w:p>
        </w:tc>
        <w:tc>
          <w:tcPr>
            <w:tcW w:w="5431" w:type="dxa"/>
            <w:gridSpan w:val="7"/>
          </w:tcPr>
          <w:p w14:paraId="737AA1B6" w14:textId="62C715FE" w:rsidR="00A527CB" w:rsidRPr="00E21624" w:rsidRDefault="00E21624" w:rsidP="00B62B42">
            <w:r w:rsidRPr="00E21624">
              <w:t>Contabilizar las pólizas de ingresos, egresos y transferencias diarias emitidas por el ayuntamiento</w:t>
            </w:r>
            <w:r>
              <w:t>, para dar cumplimiento con lo establecidos en las normas y leyes aplicables</w:t>
            </w:r>
          </w:p>
        </w:tc>
      </w:tr>
      <w:tr w:rsidR="00A527CB" w14:paraId="42E6587B" w14:textId="77777777" w:rsidTr="0009297E">
        <w:tc>
          <w:tcPr>
            <w:tcW w:w="3623" w:type="dxa"/>
            <w:gridSpan w:val="2"/>
            <w:shd w:val="clear" w:color="auto" w:fill="CCFFCC"/>
          </w:tcPr>
          <w:p w14:paraId="45D99765" w14:textId="77777777" w:rsidR="00A527CB" w:rsidRDefault="00A527CB" w:rsidP="00B62B42">
            <w:r>
              <w:t>Dependencia, Dirección General o Coordinación</w:t>
            </w:r>
          </w:p>
        </w:tc>
        <w:tc>
          <w:tcPr>
            <w:tcW w:w="5431" w:type="dxa"/>
            <w:gridSpan w:val="7"/>
          </w:tcPr>
          <w:p w14:paraId="4791E40B" w14:textId="3F56269F" w:rsidR="00A527CB" w:rsidRPr="00E21624" w:rsidRDefault="00E21624" w:rsidP="00B62B42">
            <w:r w:rsidRPr="00E21624">
              <w:t>Hacienda Pública Municipal</w:t>
            </w:r>
          </w:p>
        </w:tc>
      </w:tr>
      <w:tr w:rsidR="00A527CB" w14:paraId="04097B5B" w14:textId="77777777" w:rsidTr="0009297E">
        <w:tc>
          <w:tcPr>
            <w:tcW w:w="3623" w:type="dxa"/>
            <w:gridSpan w:val="2"/>
            <w:shd w:val="clear" w:color="auto" w:fill="CCFFCC"/>
          </w:tcPr>
          <w:p w14:paraId="19DD4266" w14:textId="77777777" w:rsidR="00A527CB" w:rsidRDefault="00A527CB" w:rsidP="00B62B42">
            <w:r>
              <w:t>Dirección de Área responsable del Procedimiento</w:t>
            </w:r>
          </w:p>
        </w:tc>
        <w:tc>
          <w:tcPr>
            <w:tcW w:w="5431" w:type="dxa"/>
            <w:gridSpan w:val="7"/>
          </w:tcPr>
          <w:p w14:paraId="5849031E" w14:textId="16EADF3A" w:rsidR="00A527CB" w:rsidRPr="00E21624" w:rsidRDefault="00E21624" w:rsidP="00B62B42">
            <w:r w:rsidRPr="00E21624">
              <w:t>Hacienda Pública Municipal</w:t>
            </w:r>
          </w:p>
        </w:tc>
      </w:tr>
      <w:tr w:rsidR="00A527CB" w14:paraId="3DA3A1B9" w14:textId="77777777" w:rsidTr="0009297E">
        <w:tc>
          <w:tcPr>
            <w:tcW w:w="3623" w:type="dxa"/>
            <w:gridSpan w:val="2"/>
            <w:shd w:val="clear" w:color="auto" w:fill="CCFFCC"/>
          </w:tcPr>
          <w:p w14:paraId="7ACE0349" w14:textId="77777777" w:rsidR="00A527CB" w:rsidRDefault="00A527CB" w:rsidP="00B62B42">
            <w:r>
              <w:t>Clave de Responsable de actividad</w:t>
            </w:r>
          </w:p>
        </w:tc>
        <w:tc>
          <w:tcPr>
            <w:tcW w:w="5431" w:type="dxa"/>
            <w:gridSpan w:val="7"/>
          </w:tcPr>
          <w:p w14:paraId="4C60EE52" w14:textId="18AA3E46" w:rsidR="00A527CB" w:rsidRPr="00A527CB" w:rsidRDefault="00BD5FD9" w:rsidP="00B62B42">
            <w:pPr>
              <w:rPr>
                <w:color w:val="FF0000"/>
              </w:rPr>
            </w:pPr>
            <w:r w:rsidRPr="00BD5FD9">
              <w:t xml:space="preserve">A: Director de Hacienda Pública Municipal, B: </w:t>
            </w:r>
            <w:proofErr w:type="spellStart"/>
            <w:r w:rsidRPr="00BD5FD9">
              <w:t>Aux</w:t>
            </w:r>
            <w:proofErr w:type="spellEnd"/>
            <w:r w:rsidRPr="00BD5FD9">
              <w:t xml:space="preserve"> de ingresos, C: Auxiliar de Egresos </w:t>
            </w:r>
          </w:p>
        </w:tc>
      </w:tr>
      <w:tr w:rsidR="00A527CB" w14:paraId="28E16A4F" w14:textId="77777777" w:rsidTr="0009297E">
        <w:tc>
          <w:tcPr>
            <w:tcW w:w="534" w:type="dxa"/>
            <w:vMerge w:val="restart"/>
            <w:shd w:val="clear" w:color="auto" w:fill="CCFFCC"/>
          </w:tcPr>
          <w:p w14:paraId="497FF931" w14:textId="77777777" w:rsidR="00A527CB" w:rsidRDefault="00A527CB" w:rsidP="00B62B42">
            <w:r>
              <w:t>No.</w:t>
            </w:r>
          </w:p>
        </w:tc>
        <w:tc>
          <w:tcPr>
            <w:tcW w:w="3089" w:type="dxa"/>
            <w:vMerge w:val="restart"/>
            <w:shd w:val="clear" w:color="auto" w:fill="CCFFCC"/>
          </w:tcPr>
          <w:p w14:paraId="4D87B57A" w14:textId="77777777" w:rsidR="00A527CB" w:rsidRDefault="00A527CB" w:rsidP="00B62B42">
            <w:r>
              <w:t>Descripción de la Actividad</w:t>
            </w:r>
          </w:p>
        </w:tc>
        <w:tc>
          <w:tcPr>
            <w:tcW w:w="2233" w:type="dxa"/>
            <w:gridSpan w:val="3"/>
            <w:shd w:val="clear" w:color="auto" w:fill="CCFFCC"/>
          </w:tcPr>
          <w:p w14:paraId="6A49D9A4" w14:textId="77777777" w:rsidR="00A527CB" w:rsidRDefault="00A527CB" w:rsidP="00B62B42">
            <w:r>
              <w:t>Clave de Responsable de Actividad</w:t>
            </w:r>
          </w:p>
        </w:tc>
        <w:tc>
          <w:tcPr>
            <w:tcW w:w="1464" w:type="dxa"/>
            <w:gridSpan w:val="3"/>
            <w:vMerge w:val="restart"/>
            <w:shd w:val="clear" w:color="auto" w:fill="CCFFCC"/>
          </w:tcPr>
          <w:p w14:paraId="2E2F5DFE" w14:textId="77777777" w:rsidR="00A527CB" w:rsidRDefault="00A527CB" w:rsidP="00B62B42">
            <w:r>
              <w:t>Tiempo</w:t>
            </w:r>
          </w:p>
          <w:p w14:paraId="6A35A4F3" w14:textId="77777777" w:rsidR="00A527CB" w:rsidRDefault="00A527CB" w:rsidP="00B62B42">
            <w:r>
              <w:t>(</w:t>
            </w:r>
            <w:proofErr w:type="spellStart"/>
            <w:r>
              <w:t>dd</w:t>
            </w:r>
            <w:proofErr w:type="spellEnd"/>
            <w:r>
              <w:t>/</w:t>
            </w:r>
            <w:proofErr w:type="spellStart"/>
            <w:r>
              <w:t>hh</w:t>
            </w:r>
            <w:proofErr w:type="spellEnd"/>
            <w:r>
              <w:t>/mm)</w:t>
            </w:r>
          </w:p>
        </w:tc>
        <w:tc>
          <w:tcPr>
            <w:tcW w:w="1734" w:type="dxa"/>
            <w:vMerge w:val="restart"/>
            <w:shd w:val="clear" w:color="auto" w:fill="CCFFCC"/>
          </w:tcPr>
          <w:p w14:paraId="2705E9A7" w14:textId="77777777" w:rsidR="00A527CB" w:rsidRDefault="00A527CB" w:rsidP="00B62B42">
            <w:r>
              <w:t>Formato o Instructivo utilizado</w:t>
            </w:r>
          </w:p>
        </w:tc>
      </w:tr>
      <w:tr w:rsidR="00BD5FD9" w14:paraId="706BEBED" w14:textId="77777777" w:rsidTr="00BD5FD9">
        <w:tc>
          <w:tcPr>
            <w:tcW w:w="534" w:type="dxa"/>
            <w:vMerge/>
            <w:shd w:val="clear" w:color="auto" w:fill="CCFFCC"/>
          </w:tcPr>
          <w:p w14:paraId="6AB82CD7" w14:textId="77777777" w:rsidR="00BD5FD9" w:rsidRDefault="00BD5FD9" w:rsidP="00B62B42"/>
        </w:tc>
        <w:tc>
          <w:tcPr>
            <w:tcW w:w="3089" w:type="dxa"/>
            <w:vMerge/>
            <w:shd w:val="clear" w:color="auto" w:fill="CCFFCC"/>
          </w:tcPr>
          <w:p w14:paraId="369D33A2" w14:textId="77777777" w:rsidR="00BD5FD9" w:rsidRDefault="00BD5FD9" w:rsidP="00B62B42"/>
        </w:tc>
        <w:tc>
          <w:tcPr>
            <w:tcW w:w="738" w:type="dxa"/>
            <w:shd w:val="clear" w:color="auto" w:fill="CCFFCC"/>
          </w:tcPr>
          <w:p w14:paraId="47D2AD89" w14:textId="77777777" w:rsidR="00BD5FD9" w:rsidRDefault="00BD5FD9" w:rsidP="00BD5FD9">
            <w:pPr>
              <w:jc w:val="center"/>
            </w:pPr>
            <w:r>
              <w:t>A</w:t>
            </w:r>
          </w:p>
        </w:tc>
        <w:tc>
          <w:tcPr>
            <w:tcW w:w="709" w:type="dxa"/>
            <w:shd w:val="clear" w:color="auto" w:fill="CCFFCC"/>
          </w:tcPr>
          <w:p w14:paraId="785838E2" w14:textId="77777777" w:rsidR="00BD5FD9" w:rsidRDefault="00BD5FD9" w:rsidP="00BD5FD9">
            <w:pPr>
              <w:jc w:val="center"/>
            </w:pPr>
            <w:r>
              <w:t>B</w:t>
            </w:r>
          </w:p>
        </w:tc>
        <w:tc>
          <w:tcPr>
            <w:tcW w:w="786" w:type="dxa"/>
            <w:shd w:val="clear" w:color="auto" w:fill="CCFFCC"/>
          </w:tcPr>
          <w:p w14:paraId="4F48EE65" w14:textId="7B8C9042" w:rsidR="00BD5FD9" w:rsidRDefault="00BD5FD9" w:rsidP="00BD5FD9">
            <w:pPr>
              <w:jc w:val="center"/>
            </w:pPr>
            <w:r>
              <w:t>C</w:t>
            </w:r>
          </w:p>
        </w:tc>
        <w:tc>
          <w:tcPr>
            <w:tcW w:w="1464" w:type="dxa"/>
            <w:gridSpan w:val="3"/>
            <w:vMerge/>
            <w:shd w:val="clear" w:color="auto" w:fill="CCFFCC"/>
          </w:tcPr>
          <w:p w14:paraId="6B8B2751" w14:textId="78D99C2A" w:rsidR="00BD5FD9" w:rsidRDefault="00BD5FD9" w:rsidP="00B62B42"/>
        </w:tc>
        <w:tc>
          <w:tcPr>
            <w:tcW w:w="1734" w:type="dxa"/>
            <w:vMerge/>
            <w:shd w:val="clear" w:color="auto" w:fill="CCFFCC"/>
          </w:tcPr>
          <w:p w14:paraId="547039F2" w14:textId="77777777" w:rsidR="00BD5FD9" w:rsidRDefault="00BD5FD9" w:rsidP="00B62B42"/>
        </w:tc>
      </w:tr>
      <w:tr w:rsidR="00BD5FD9" w14:paraId="419EA9C9" w14:textId="77777777" w:rsidTr="00BD5FD9">
        <w:tc>
          <w:tcPr>
            <w:tcW w:w="534" w:type="dxa"/>
          </w:tcPr>
          <w:p w14:paraId="7746DC54" w14:textId="77777777" w:rsidR="00BD5FD9" w:rsidRDefault="00BD5FD9" w:rsidP="00B62B42">
            <w:r>
              <w:t>1</w:t>
            </w:r>
          </w:p>
        </w:tc>
        <w:tc>
          <w:tcPr>
            <w:tcW w:w="3089" w:type="dxa"/>
          </w:tcPr>
          <w:p w14:paraId="747F7ED2" w14:textId="1EEE160C" w:rsidR="00BD5FD9" w:rsidRPr="00BD5FD9" w:rsidRDefault="00A17A9C" w:rsidP="00A17A9C">
            <w:r>
              <w:t>Cobranza</w:t>
            </w:r>
          </w:p>
        </w:tc>
        <w:tc>
          <w:tcPr>
            <w:tcW w:w="738" w:type="dxa"/>
          </w:tcPr>
          <w:p w14:paraId="5A312550" w14:textId="2D4B7A91" w:rsidR="00BD5FD9" w:rsidRPr="00BD5FD9" w:rsidRDefault="00BD5FD9" w:rsidP="00B62B42"/>
        </w:tc>
        <w:tc>
          <w:tcPr>
            <w:tcW w:w="709" w:type="dxa"/>
          </w:tcPr>
          <w:p w14:paraId="2A7164FA" w14:textId="0D28A960" w:rsidR="00BD5FD9" w:rsidRPr="00BD5FD9" w:rsidRDefault="00A17A9C" w:rsidP="00B62B42">
            <w:r>
              <w:t>X</w:t>
            </w:r>
          </w:p>
        </w:tc>
        <w:tc>
          <w:tcPr>
            <w:tcW w:w="786" w:type="dxa"/>
          </w:tcPr>
          <w:p w14:paraId="2F4EC5E5" w14:textId="77777777" w:rsidR="00BD5FD9" w:rsidRPr="00BD5FD9" w:rsidRDefault="00BD5FD9" w:rsidP="00B62B42"/>
        </w:tc>
        <w:tc>
          <w:tcPr>
            <w:tcW w:w="1464" w:type="dxa"/>
            <w:gridSpan w:val="3"/>
          </w:tcPr>
          <w:p w14:paraId="5B3B8869" w14:textId="12D1F332" w:rsidR="00BD5FD9" w:rsidRPr="00BD5FD9" w:rsidRDefault="008B18B0" w:rsidP="00B62B42">
            <w:r>
              <w:t>Todo el año</w:t>
            </w:r>
          </w:p>
        </w:tc>
        <w:tc>
          <w:tcPr>
            <w:tcW w:w="1734" w:type="dxa"/>
          </w:tcPr>
          <w:p w14:paraId="15ED09D3" w14:textId="77777777" w:rsidR="00BD5FD9" w:rsidRPr="00BD5FD9" w:rsidRDefault="00BD5FD9" w:rsidP="00B62B42"/>
        </w:tc>
      </w:tr>
      <w:tr w:rsidR="00BD5FD9" w14:paraId="1596AE3F" w14:textId="77777777" w:rsidTr="00BD5FD9">
        <w:tc>
          <w:tcPr>
            <w:tcW w:w="534" w:type="dxa"/>
          </w:tcPr>
          <w:p w14:paraId="7EE45E74" w14:textId="77777777" w:rsidR="00BD5FD9" w:rsidRDefault="00BD5FD9" w:rsidP="00B62B42">
            <w:r>
              <w:t>2</w:t>
            </w:r>
          </w:p>
        </w:tc>
        <w:tc>
          <w:tcPr>
            <w:tcW w:w="3089" w:type="dxa"/>
          </w:tcPr>
          <w:p w14:paraId="1A089190" w14:textId="649CF913" w:rsidR="00BD5FD9" w:rsidRPr="00BD5FD9" w:rsidRDefault="00A17A9C" w:rsidP="00B62B42">
            <w:r>
              <w:t>Corte de caja</w:t>
            </w:r>
          </w:p>
        </w:tc>
        <w:tc>
          <w:tcPr>
            <w:tcW w:w="738" w:type="dxa"/>
          </w:tcPr>
          <w:p w14:paraId="55C4F9E2" w14:textId="77777777" w:rsidR="00BD5FD9" w:rsidRPr="00BD5FD9" w:rsidRDefault="00BD5FD9" w:rsidP="00B62B42"/>
        </w:tc>
        <w:tc>
          <w:tcPr>
            <w:tcW w:w="709" w:type="dxa"/>
          </w:tcPr>
          <w:p w14:paraId="00B33244" w14:textId="750C2C62" w:rsidR="00BD5FD9" w:rsidRPr="00BD5FD9" w:rsidRDefault="00A17A9C" w:rsidP="00B62B42">
            <w:r>
              <w:t>X</w:t>
            </w:r>
          </w:p>
        </w:tc>
        <w:tc>
          <w:tcPr>
            <w:tcW w:w="786" w:type="dxa"/>
          </w:tcPr>
          <w:p w14:paraId="73C83A4A" w14:textId="77777777" w:rsidR="00BD5FD9" w:rsidRPr="00BD5FD9" w:rsidRDefault="00BD5FD9" w:rsidP="00B62B42"/>
        </w:tc>
        <w:tc>
          <w:tcPr>
            <w:tcW w:w="1464" w:type="dxa"/>
            <w:gridSpan w:val="3"/>
          </w:tcPr>
          <w:p w14:paraId="759C020A" w14:textId="2297E2ED" w:rsidR="00BD5FD9" w:rsidRPr="00BD5FD9" w:rsidRDefault="008B18B0" w:rsidP="00B62B42">
            <w:r>
              <w:t>Diario</w:t>
            </w:r>
          </w:p>
        </w:tc>
        <w:tc>
          <w:tcPr>
            <w:tcW w:w="1734" w:type="dxa"/>
          </w:tcPr>
          <w:p w14:paraId="7D072155" w14:textId="77777777" w:rsidR="00BD5FD9" w:rsidRPr="00BD5FD9" w:rsidRDefault="00BD5FD9" w:rsidP="00B62B42"/>
        </w:tc>
      </w:tr>
      <w:tr w:rsidR="00BD5FD9" w14:paraId="31A1F26F" w14:textId="77777777" w:rsidTr="00BD5FD9">
        <w:tc>
          <w:tcPr>
            <w:tcW w:w="534" w:type="dxa"/>
          </w:tcPr>
          <w:p w14:paraId="50A75DCF" w14:textId="77777777" w:rsidR="00BD5FD9" w:rsidRDefault="00BD5FD9" w:rsidP="00B62B42">
            <w:r>
              <w:t>3</w:t>
            </w:r>
          </w:p>
        </w:tc>
        <w:tc>
          <w:tcPr>
            <w:tcW w:w="3089" w:type="dxa"/>
          </w:tcPr>
          <w:p w14:paraId="3FC6AD82" w14:textId="54F53B90" w:rsidR="00BD5FD9" w:rsidRPr="00BD5FD9" w:rsidRDefault="00A17A9C" w:rsidP="00B62B42">
            <w:r>
              <w:t>Contabilización de ingreso</w:t>
            </w:r>
          </w:p>
        </w:tc>
        <w:tc>
          <w:tcPr>
            <w:tcW w:w="738" w:type="dxa"/>
          </w:tcPr>
          <w:p w14:paraId="43FB2FDD" w14:textId="77777777" w:rsidR="00BD5FD9" w:rsidRPr="00BD5FD9" w:rsidRDefault="00BD5FD9" w:rsidP="00B62B42"/>
        </w:tc>
        <w:tc>
          <w:tcPr>
            <w:tcW w:w="709" w:type="dxa"/>
          </w:tcPr>
          <w:p w14:paraId="166810BF" w14:textId="4786AC46" w:rsidR="00BD5FD9" w:rsidRPr="00BD5FD9" w:rsidRDefault="00A17A9C" w:rsidP="00B62B42">
            <w:r>
              <w:t>X</w:t>
            </w:r>
          </w:p>
        </w:tc>
        <w:tc>
          <w:tcPr>
            <w:tcW w:w="786" w:type="dxa"/>
          </w:tcPr>
          <w:p w14:paraId="003FD5DF" w14:textId="77777777" w:rsidR="00BD5FD9" w:rsidRPr="00BD5FD9" w:rsidRDefault="00BD5FD9" w:rsidP="00B62B42"/>
        </w:tc>
        <w:tc>
          <w:tcPr>
            <w:tcW w:w="1464" w:type="dxa"/>
            <w:gridSpan w:val="3"/>
          </w:tcPr>
          <w:p w14:paraId="31573299" w14:textId="0710B1AB" w:rsidR="00BD5FD9" w:rsidRPr="00BD5FD9" w:rsidRDefault="008B18B0" w:rsidP="00B62B42">
            <w:r>
              <w:t>Diario</w:t>
            </w:r>
          </w:p>
        </w:tc>
        <w:tc>
          <w:tcPr>
            <w:tcW w:w="1734" w:type="dxa"/>
          </w:tcPr>
          <w:p w14:paraId="793CEECC" w14:textId="77777777" w:rsidR="00BD5FD9" w:rsidRPr="00BD5FD9" w:rsidRDefault="00BD5FD9" w:rsidP="00B62B42"/>
        </w:tc>
      </w:tr>
      <w:tr w:rsidR="00BD5FD9" w14:paraId="4201EE73" w14:textId="77777777" w:rsidTr="00BD5FD9">
        <w:tc>
          <w:tcPr>
            <w:tcW w:w="534" w:type="dxa"/>
          </w:tcPr>
          <w:p w14:paraId="2CDE5C93" w14:textId="5A8740D7" w:rsidR="00BD5FD9" w:rsidRDefault="00BD5FD9" w:rsidP="00B62B42">
            <w:r>
              <w:t>4</w:t>
            </w:r>
          </w:p>
        </w:tc>
        <w:tc>
          <w:tcPr>
            <w:tcW w:w="3089" w:type="dxa"/>
          </w:tcPr>
          <w:p w14:paraId="69923B7B" w14:textId="0FD6BF36" w:rsidR="00BD5FD9" w:rsidRPr="00BD5FD9" w:rsidRDefault="00A17A9C" w:rsidP="00A17A9C">
            <w:r>
              <w:t>Designación de los ingresos</w:t>
            </w:r>
          </w:p>
        </w:tc>
        <w:tc>
          <w:tcPr>
            <w:tcW w:w="738" w:type="dxa"/>
          </w:tcPr>
          <w:p w14:paraId="2A00D3D9" w14:textId="06C33957" w:rsidR="00BD5FD9" w:rsidRPr="00BD5FD9" w:rsidRDefault="00A17A9C" w:rsidP="00B62B42">
            <w:r>
              <w:t>X</w:t>
            </w:r>
          </w:p>
        </w:tc>
        <w:tc>
          <w:tcPr>
            <w:tcW w:w="709" w:type="dxa"/>
          </w:tcPr>
          <w:p w14:paraId="7CCBF077" w14:textId="77777777" w:rsidR="00BD5FD9" w:rsidRPr="00BD5FD9" w:rsidRDefault="00BD5FD9" w:rsidP="00B62B42"/>
        </w:tc>
        <w:tc>
          <w:tcPr>
            <w:tcW w:w="786" w:type="dxa"/>
          </w:tcPr>
          <w:p w14:paraId="595BBD4E" w14:textId="0A7B60B4" w:rsidR="00BD5FD9" w:rsidRPr="00BD5FD9" w:rsidRDefault="00BD5FD9" w:rsidP="00B62B42"/>
        </w:tc>
        <w:tc>
          <w:tcPr>
            <w:tcW w:w="1464" w:type="dxa"/>
            <w:gridSpan w:val="3"/>
          </w:tcPr>
          <w:p w14:paraId="36D4EDC2" w14:textId="7AFFFBC0" w:rsidR="00BD5FD9" w:rsidRPr="00BD5FD9" w:rsidRDefault="008B18B0" w:rsidP="00B62B42">
            <w:r>
              <w:t>Diario</w:t>
            </w:r>
          </w:p>
        </w:tc>
        <w:tc>
          <w:tcPr>
            <w:tcW w:w="1734" w:type="dxa"/>
          </w:tcPr>
          <w:p w14:paraId="21B1EDF1" w14:textId="77777777" w:rsidR="00BD5FD9" w:rsidRPr="00BD5FD9" w:rsidRDefault="00BD5FD9" w:rsidP="00B62B42"/>
        </w:tc>
      </w:tr>
      <w:tr w:rsidR="00BD5FD9" w14:paraId="4A6D6371" w14:textId="77777777" w:rsidTr="00BD5FD9">
        <w:tc>
          <w:tcPr>
            <w:tcW w:w="534" w:type="dxa"/>
          </w:tcPr>
          <w:p w14:paraId="5F257895" w14:textId="11CF6488" w:rsidR="00BD5FD9" w:rsidRDefault="00BD5FD9" w:rsidP="00B62B42">
            <w:r>
              <w:t>5</w:t>
            </w:r>
          </w:p>
        </w:tc>
        <w:tc>
          <w:tcPr>
            <w:tcW w:w="3089" w:type="dxa"/>
          </w:tcPr>
          <w:p w14:paraId="3B8FDEEB" w14:textId="4969E358" w:rsidR="00BD5FD9" w:rsidRPr="00BD5FD9" w:rsidRDefault="00A17A9C" w:rsidP="00B62B42">
            <w:r>
              <w:t xml:space="preserve">Elaboración del pago </w:t>
            </w:r>
            <w:r w:rsidR="008B18B0">
              <w:t>a proveedores</w:t>
            </w:r>
          </w:p>
        </w:tc>
        <w:tc>
          <w:tcPr>
            <w:tcW w:w="738" w:type="dxa"/>
          </w:tcPr>
          <w:p w14:paraId="1967C1B4" w14:textId="77777777" w:rsidR="00BD5FD9" w:rsidRPr="00BD5FD9" w:rsidRDefault="00BD5FD9" w:rsidP="00B62B42"/>
        </w:tc>
        <w:tc>
          <w:tcPr>
            <w:tcW w:w="709" w:type="dxa"/>
          </w:tcPr>
          <w:p w14:paraId="3C7ED22F" w14:textId="77777777" w:rsidR="00BD5FD9" w:rsidRPr="00BD5FD9" w:rsidRDefault="00BD5FD9" w:rsidP="00B62B42"/>
        </w:tc>
        <w:tc>
          <w:tcPr>
            <w:tcW w:w="786" w:type="dxa"/>
          </w:tcPr>
          <w:p w14:paraId="05EC67A0" w14:textId="74AD2F76" w:rsidR="00BD5FD9" w:rsidRPr="00BD5FD9" w:rsidRDefault="00A17A9C" w:rsidP="00B62B42">
            <w:r>
              <w:t>X</w:t>
            </w:r>
          </w:p>
        </w:tc>
        <w:tc>
          <w:tcPr>
            <w:tcW w:w="1464" w:type="dxa"/>
            <w:gridSpan w:val="3"/>
          </w:tcPr>
          <w:p w14:paraId="68522CF7" w14:textId="7E4384B3" w:rsidR="00BD5FD9" w:rsidRPr="00BD5FD9" w:rsidRDefault="008B18B0" w:rsidP="00B62B42">
            <w:r>
              <w:t>quincenal</w:t>
            </w:r>
          </w:p>
        </w:tc>
        <w:tc>
          <w:tcPr>
            <w:tcW w:w="1734" w:type="dxa"/>
          </w:tcPr>
          <w:p w14:paraId="3393DC0B" w14:textId="77777777" w:rsidR="00BD5FD9" w:rsidRPr="00BD5FD9" w:rsidRDefault="00BD5FD9" w:rsidP="00B62B42"/>
        </w:tc>
      </w:tr>
      <w:tr w:rsidR="00BD5FD9" w14:paraId="135B2851" w14:textId="77777777" w:rsidTr="00BD5FD9">
        <w:tc>
          <w:tcPr>
            <w:tcW w:w="534" w:type="dxa"/>
          </w:tcPr>
          <w:p w14:paraId="618CD0E6" w14:textId="5C506283" w:rsidR="00BD5FD9" w:rsidRDefault="00BD5FD9" w:rsidP="00B62B42">
            <w:r>
              <w:t>6</w:t>
            </w:r>
          </w:p>
        </w:tc>
        <w:tc>
          <w:tcPr>
            <w:tcW w:w="3089" w:type="dxa"/>
          </w:tcPr>
          <w:p w14:paraId="7236E224" w14:textId="4510E78F" w:rsidR="00BD5FD9" w:rsidRPr="00BD5FD9" w:rsidRDefault="00A17A9C" w:rsidP="00A17A9C">
            <w:r>
              <w:t>Aplicación del egreso en la partida correspondiente</w:t>
            </w:r>
          </w:p>
        </w:tc>
        <w:tc>
          <w:tcPr>
            <w:tcW w:w="738" w:type="dxa"/>
          </w:tcPr>
          <w:p w14:paraId="3E8E7012" w14:textId="77777777" w:rsidR="00BD5FD9" w:rsidRPr="00BD5FD9" w:rsidRDefault="00BD5FD9" w:rsidP="00B62B42"/>
        </w:tc>
        <w:tc>
          <w:tcPr>
            <w:tcW w:w="709" w:type="dxa"/>
          </w:tcPr>
          <w:p w14:paraId="796E3914" w14:textId="77777777" w:rsidR="00BD5FD9" w:rsidRPr="00BD5FD9" w:rsidRDefault="00BD5FD9" w:rsidP="00B62B42"/>
        </w:tc>
        <w:tc>
          <w:tcPr>
            <w:tcW w:w="786" w:type="dxa"/>
          </w:tcPr>
          <w:p w14:paraId="460E924B" w14:textId="34903AE2" w:rsidR="00BD5FD9" w:rsidRPr="00BD5FD9" w:rsidRDefault="00A17A9C" w:rsidP="00B62B42">
            <w:r>
              <w:t>X</w:t>
            </w:r>
          </w:p>
        </w:tc>
        <w:tc>
          <w:tcPr>
            <w:tcW w:w="1464" w:type="dxa"/>
            <w:gridSpan w:val="3"/>
          </w:tcPr>
          <w:p w14:paraId="1490AC9A" w14:textId="14438202" w:rsidR="00BD5FD9" w:rsidRPr="00BD5FD9" w:rsidRDefault="008B18B0" w:rsidP="00B62B42">
            <w:r>
              <w:t>Diario</w:t>
            </w:r>
          </w:p>
        </w:tc>
        <w:tc>
          <w:tcPr>
            <w:tcW w:w="1734" w:type="dxa"/>
          </w:tcPr>
          <w:p w14:paraId="0D3A5F00" w14:textId="77777777" w:rsidR="00BD5FD9" w:rsidRPr="00BD5FD9" w:rsidRDefault="00BD5FD9" w:rsidP="00B62B42"/>
        </w:tc>
      </w:tr>
      <w:tr w:rsidR="00BD5FD9" w14:paraId="75F4F126" w14:textId="77777777" w:rsidTr="00BD5FD9">
        <w:tc>
          <w:tcPr>
            <w:tcW w:w="534" w:type="dxa"/>
          </w:tcPr>
          <w:p w14:paraId="2B267070" w14:textId="12E022C5" w:rsidR="00BD5FD9" w:rsidRDefault="00BD5FD9" w:rsidP="00B62B42">
            <w:r>
              <w:t>7</w:t>
            </w:r>
          </w:p>
        </w:tc>
        <w:tc>
          <w:tcPr>
            <w:tcW w:w="3089" w:type="dxa"/>
          </w:tcPr>
          <w:p w14:paraId="7CB43753" w14:textId="6CF63BAA" w:rsidR="00BD5FD9" w:rsidRPr="00BD5FD9" w:rsidRDefault="00A17A9C" w:rsidP="00B62B42">
            <w:r>
              <w:t>Elaboración de la cuenta publica</w:t>
            </w:r>
          </w:p>
        </w:tc>
        <w:tc>
          <w:tcPr>
            <w:tcW w:w="738" w:type="dxa"/>
          </w:tcPr>
          <w:p w14:paraId="28BB65A9" w14:textId="3D5BDF72" w:rsidR="00BD5FD9" w:rsidRPr="00BD5FD9" w:rsidRDefault="00A17A9C" w:rsidP="00B62B42">
            <w:r>
              <w:t>X</w:t>
            </w:r>
          </w:p>
        </w:tc>
        <w:tc>
          <w:tcPr>
            <w:tcW w:w="709" w:type="dxa"/>
          </w:tcPr>
          <w:p w14:paraId="3837DDA3" w14:textId="3EDF2EA7" w:rsidR="00BD5FD9" w:rsidRPr="00BD5FD9" w:rsidRDefault="00A17A9C" w:rsidP="00B62B42">
            <w:r>
              <w:t>X</w:t>
            </w:r>
          </w:p>
        </w:tc>
        <w:tc>
          <w:tcPr>
            <w:tcW w:w="786" w:type="dxa"/>
          </w:tcPr>
          <w:p w14:paraId="70F99B42" w14:textId="130DA1AD" w:rsidR="00BD5FD9" w:rsidRPr="00BD5FD9" w:rsidRDefault="00A17A9C" w:rsidP="00B62B42">
            <w:r>
              <w:t>X</w:t>
            </w:r>
          </w:p>
        </w:tc>
        <w:tc>
          <w:tcPr>
            <w:tcW w:w="1464" w:type="dxa"/>
            <w:gridSpan w:val="3"/>
          </w:tcPr>
          <w:p w14:paraId="523E7681" w14:textId="4962D382" w:rsidR="00BD5FD9" w:rsidRPr="00BD5FD9" w:rsidRDefault="008B18B0" w:rsidP="00B62B42">
            <w:r>
              <w:t>Mensual</w:t>
            </w:r>
          </w:p>
        </w:tc>
        <w:tc>
          <w:tcPr>
            <w:tcW w:w="1734" w:type="dxa"/>
          </w:tcPr>
          <w:p w14:paraId="415506DC" w14:textId="77777777" w:rsidR="00BD5FD9" w:rsidRPr="00BD5FD9" w:rsidRDefault="00BD5FD9" w:rsidP="00B62B42"/>
        </w:tc>
      </w:tr>
      <w:tr w:rsidR="00BD5FD9" w14:paraId="4ECAEA99" w14:textId="77777777" w:rsidTr="00BD5FD9">
        <w:tc>
          <w:tcPr>
            <w:tcW w:w="534" w:type="dxa"/>
          </w:tcPr>
          <w:p w14:paraId="50D426BB" w14:textId="3BA2979D" w:rsidR="00BD5FD9" w:rsidRDefault="00BD5FD9" w:rsidP="00B62B42">
            <w:r>
              <w:t>8</w:t>
            </w:r>
          </w:p>
        </w:tc>
        <w:tc>
          <w:tcPr>
            <w:tcW w:w="3089" w:type="dxa"/>
          </w:tcPr>
          <w:p w14:paraId="75DEAB5F" w14:textId="331046A1" w:rsidR="00BD5FD9" w:rsidRPr="00BD5FD9" w:rsidRDefault="00A17A9C" w:rsidP="00B62B42">
            <w:r>
              <w:t>Propuesta de elaboración y modificación al presupuesto de egresos</w:t>
            </w:r>
          </w:p>
        </w:tc>
        <w:tc>
          <w:tcPr>
            <w:tcW w:w="738" w:type="dxa"/>
          </w:tcPr>
          <w:p w14:paraId="7A615ABD" w14:textId="6D58B46A" w:rsidR="00BD5FD9" w:rsidRPr="00BD5FD9" w:rsidRDefault="00A17A9C" w:rsidP="00B62B42">
            <w:r>
              <w:t>X</w:t>
            </w:r>
          </w:p>
        </w:tc>
        <w:tc>
          <w:tcPr>
            <w:tcW w:w="709" w:type="dxa"/>
          </w:tcPr>
          <w:p w14:paraId="03E2EEFD" w14:textId="77777777" w:rsidR="00BD5FD9" w:rsidRPr="00BD5FD9" w:rsidRDefault="00BD5FD9" w:rsidP="00B62B42"/>
        </w:tc>
        <w:tc>
          <w:tcPr>
            <w:tcW w:w="786" w:type="dxa"/>
          </w:tcPr>
          <w:p w14:paraId="24C1D904" w14:textId="77777777" w:rsidR="00BD5FD9" w:rsidRPr="00BD5FD9" w:rsidRDefault="00BD5FD9" w:rsidP="00B62B42"/>
        </w:tc>
        <w:tc>
          <w:tcPr>
            <w:tcW w:w="1464" w:type="dxa"/>
            <w:gridSpan w:val="3"/>
          </w:tcPr>
          <w:p w14:paraId="33F709CC" w14:textId="01DA14C1" w:rsidR="00BD5FD9" w:rsidRPr="00BD5FD9" w:rsidRDefault="008B18B0" w:rsidP="00B62B42">
            <w:r>
              <w:t>Anual</w:t>
            </w:r>
          </w:p>
        </w:tc>
        <w:tc>
          <w:tcPr>
            <w:tcW w:w="1734" w:type="dxa"/>
          </w:tcPr>
          <w:p w14:paraId="273F9F31" w14:textId="77777777" w:rsidR="00BD5FD9" w:rsidRPr="00BD5FD9" w:rsidRDefault="00BD5FD9" w:rsidP="00B62B42"/>
        </w:tc>
      </w:tr>
      <w:tr w:rsidR="00BD5FD9" w14:paraId="1AC4D6AA" w14:textId="77777777" w:rsidTr="0076255D">
        <w:tc>
          <w:tcPr>
            <w:tcW w:w="534" w:type="dxa"/>
          </w:tcPr>
          <w:p w14:paraId="1CD7D736" w14:textId="77777777" w:rsidR="00BD5FD9" w:rsidRDefault="00BD5FD9" w:rsidP="0076255D">
            <w:r>
              <w:t>9</w:t>
            </w:r>
          </w:p>
        </w:tc>
        <w:tc>
          <w:tcPr>
            <w:tcW w:w="3089" w:type="dxa"/>
          </w:tcPr>
          <w:p w14:paraId="1F67E8F1" w14:textId="2405445F" w:rsidR="00BD5FD9" w:rsidRPr="00BD5FD9" w:rsidRDefault="00A17A9C" w:rsidP="0076255D">
            <w:r>
              <w:t>Informe al pleno del Ayuntamiento</w:t>
            </w:r>
          </w:p>
        </w:tc>
        <w:tc>
          <w:tcPr>
            <w:tcW w:w="738" w:type="dxa"/>
          </w:tcPr>
          <w:p w14:paraId="70603379" w14:textId="5E9F49C3" w:rsidR="00BD5FD9" w:rsidRPr="00BD5FD9" w:rsidRDefault="00A17A9C" w:rsidP="0076255D">
            <w:r>
              <w:t>X</w:t>
            </w:r>
          </w:p>
        </w:tc>
        <w:tc>
          <w:tcPr>
            <w:tcW w:w="709" w:type="dxa"/>
          </w:tcPr>
          <w:p w14:paraId="35A3A590" w14:textId="77777777" w:rsidR="00BD5FD9" w:rsidRPr="00BD5FD9" w:rsidRDefault="00BD5FD9" w:rsidP="0076255D"/>
        </w:tc>
        <w:tc>
          <w:tcPr>
            <w:tcW w:w="786" w:type="dxa"/>
          </w:tcPr>
          <w:p w14:paraId="621361D9" w14:textId="77777777" w:rsidR="00BD5FD9" w:rsidRPr="00BD5FD9" w:rsidRDefault="00BD5FD9" w:rsidP="0076255D"/>
        </w:tc>
        <w:tc>
          <w:tcPr>
            <w:tcW w:w="1464" w:type="dxa"/>
            <w:gridSpan w:val="3"/>
          </w:tcPr>
          <w:p w14:paraId="1C9DA830" w14:textId="5DB3827B" w:rsidR="00BD5FD9" w:rsidRPr="00BD5FD9" w:rsidRDefault="008B18B0" w:rsidP="0076255D">
            <w:r>
              <w:t>Eventual</w:t>
            </w:r>
          </w:p>
        </w:tc>
        <w:tc>
          <w:tcPr>
            <w:tcW w:w="1734" w:type="dxa"/>
          </w:tcPr>
          <w:p w14:paraId="6749F18F" w14:textId="77777777" w:rsidR="00BD5FD9" w:rsidRPr="00BD5FD9" w:rsidRDefault="00BD5FD9" w:rsidP="0076255D"/>
        </w:tc>
      </w:tr>
      <w:tr w:rsidR="00BD5FD9" w14:paraId="28AB7869" w14:textId="77777777" w:rsidTr="0076255D">
        <w:tc>
          <w:tcPr>
            <w:tcW w:w="534" w:type="dxa"/>
          </w:tcPr>
          <w:p w14:paraId="0C6BF7D3" w14:textId="35A720C2" w:rsidR="00BD5FD9" w:rsidRDefault="00A17A9C" w:rsidP="0076255D">
            <w:r>
              <w:t>10</w:t>
            </w:r>
          </w:p>
        </w:tc>
        <w:tc>
          <w:tcPr>
            <w:tcW w:w="3089" w:type="dxa"/>
          </w:tcPr>
          <w:p w14:paraId="250F18BE" w14:textId="3587CBED" w:rsidR="00BD5FD9" w:rsidRPr="00BD5FD9" w:rsidRDefault="00A17A9C" w:rsidP="00A17A9C">
            <w:r>
              <w:t>Propuesta a la ley de ingresos</w:t>
            </w:r>
          </w:p>
        </w:tc>
        <w:tc>
          <w:tcPr>
            <w:tcW w:w="738" w:type="dxa"/>
          </w:tcPr>
          <w:p w14:paraId="4F35089D" w14:textId="67A08E43" w:rsidR="00BD5FD9" w:rsidRPr="00BD5FD9" w:rsidRDefault="00A17A9C" w:rsidP="0076255D">
            <w:r>
              <w:t>X</w:t>
            </w:r>
          </w:p>
        </w:tc>
        <w:tc>
          <w:tcPr>
            <w:tcW w:w="709" w:type="dxa"/>
          </w:tcPr>
          <w:p w14:paraId="409855D6" w14:textId="77777777" w:rsidR="00BD5FD9" w:rsidRPr="00BD5FD9" w:rsidRDefault="00BD5FD9" w:rsidP="0076255D"/>
        </w:tc>
        <w:tc>
          <w:tcPr>
            <w:tcW w:w="786" w:type="dxa"/>
          </w:tcPr>
          <w:p w14:paraId="2F21D4AD" w14:textId="77777777" w:rsidR="00BD5FD9" w:rsidRPr="00BD5FD9" w:rsidRDefault="00BD5FD9" w:rsidP="0076255D"/>
        </w:tc>
        <w:tc>
          <w:tcPr>
            <w:tcW w:w="1464" w:type="dxa"/>
            <w:gridSpan w:val="3"/>
          </w:tcPr>
          <w:p w14:paraId="3FE8B3D5" w14:textId="4AA18658" w:rsidR="00BD5FD9" w:rsidRPr="00BD5FD9" w:rsidRDefault="008B18B0" w:rsidP="0076255D">
            <w:r>
              <w:t>anual</w:t>
            </w:r>
          </w:p>
        </w:tc>
        <w:tc>
          <w:tcPr>
            <w:tcW w:w="1734" w:type="dxa"/>
          </w:tcPr>
          <w:p w14:paraId="5D47DB0D" w14:textId="77777777" w:rsidR="00BD5FD9" w:rsidRPr="00BD5FD9" w:rsidRDefault="00BD5FD9" w:rsidP="0076255D"/>
        </w:tc>
      </w:tr>
      <w:tr w:rsidR="00BD5FD9" w14:paraId="6E1CDC0A" w14:textId="77777777" w:rsidTr="0076255D">
        <w:tc>
          <w:tcPr>
            <w:tcW w:w="534" w:type="dxa"/>
          </w:tcPr>
          <w:p w14:paraId="55372331" w14:textId="7B2F3BA1" w:rsidR="00BD5FD9" w:rsidRDefault="00BD5FD9" w:rsidP="0076255D"/>
        </w:tc>
        <w:tc>
          <w:tcPr>
            <w:tcW w:w="3089" w:type="dxa"/>
          </w:tcPr>
          <w:p w14:paraId="3F4E00D8" w14:textId="77777777" w:rsidR="00BD5FD9" w:rsidRPr="00BD5FD9" w:rsidRDefault="00BD5FD9" w:rsidP="0076255D"/>
        </w:tc>
        <w:tc>
          <w:tcPr>
            <w:tcW w:w="738" w:type="dxa"/>
          </w:tcPr>
          <w:p w14:paraId="2E83237B" w14:textId="77777777" w:rsidR="00BD5FD9" w:rsidRPr="00BD5FD9" w:rsidRDefault="00BD5FD9" w:rsidP="0076255D"/>
        </w:tc>
        <w:tc>
          <w:tcPr>
            <w:tcW w:w="709" w:type="dxa"/>
          </w:tcPr>
          <w:p w14:paraId="77F4E452" w14:textId="77777777" w:rsidR="00BD5FD9" w:rsidRPr="00BD5FD9" w:rsidRDefault="00BD5FD9" w:rsidP="0076255D"/>
        </w:tc>
        <w:tc>
          <w:tcPr>
            <w:tcW w:w="786" w:type="dxa"/>
          </w:tcPr>
          <w:p w14:paraId="08E8184D" w14:textId="77777777" w:rsidR="00BD5FD9" w:rsidRPr="00BD5FD9" w:rsidRDefault="00BD5FD9" w:rsidP="0076255D"/>
        </w:tc>
        <w:tc>
          <w:tcPr>
            <w:tcW w:w="1464" w:type="dxa"/>
            <w:gridSpan w:val="3"/>
          </w:tcPr>
          <w:p w14:paraId="4AF8F4D9" w14:textId="77777777" w:rsidR="00BD5FD9" w:rsidRPr="00BD5FD9" w:rsidRDefault="00BD5FD9" w:rsidP="0076255D"/>
        </w:tc>
        <w:tc>
          <w:tcPr>
            <w:tcW w:w="1734" w:type="dxa"/>
          </w:tcPr>
          <w:p w14:paraId="4BD60F7C" w14:textId="77777777" w:rsidR="00BD5FD9" w:rsidRPr="00BD5FD9" w:rsidRDefault="00BD5FD9" w:rsidP="0076255D"/>
        </w:tc>
      </w:tr>
      <w:tr w:rsidR="00BD5FD9" w14:paraId="3DE0572A" w14:textId="77777777" w:rsidTr="00BD5FD9">
        <w:tc>
          <w:tcPr>
            <w:tcW w:w="534" w:type="dxa"/>
          </w:tcPr>
          <w:p w14:paraId="5996DA94" w14:textId="5E0F8D37" w:rsidR="00BD5FD9" w:rsidRDefault="00BD5FD9" w:rsidP="00B62B42"/>
        </w:tc>
        <w:tc>
          <w:tcPr>
            <w:tcW w:w="3089" w:type="dxa"/>
          </w:tcPr>
          <w:p w14:paraId="0B4C484B" w14:textId="77777777" w:rsidR="00BD5FD9" w:rsidRPr="00BD5FD9" w:rsidRDefault="00BD5FD9" w:rsidP="00B62B42"/>
        </w:tc>
        <w:tc>
          <w:tcPr>
            <w:tcW w:w="738" w:type="dxa"/>
          </w:tcPr>
          <w:p w14:paraId="087E27A3" w14:textId="77777777" w:rsidR="00BD5FD9" w:rsidRPr="00BD5FD9" w:rsidRDefault="00BD5FD9" w:rsidP="00B62B42"/>
        </w:tc>
        <w:tc>
          <w:tcPr>
            <w:tcW w:w="709" w:type="dxa"/>
          </w:tcPr>
          <w:p w14:paraId="6AC34924" w14:textId="77777777" w:rsidR="00BD5FD9" w:rsidRPr="00BD5FD9" w:rsidRDefault="00BD5FD9" w:rsidP="00B62B42"/>
        </w:tc>
        <w:tc>
          <w:tcPr>
            <w:tcW w:w="786" w:type="dxa"/>
          </w:tcPr>
          <w:p w14:paraId="232C74E1" w14:textId="77777777" w:rsidR="00BD5FD9" w:rsidRPr="00BD5FD9" w:rsidRDefault="00BD5FD9" w:rsidP="00B62B42"/>
        </w:tc>
        <w:tc>
          <w:tcPr>
            <w:tcW w:w="1464" w:type="dxa"/>
            <w:gridSpan w:val="3"/>
          </w:tcPr>
          <w:p w14:paraId="60D9DB5E" w14:textId="76D9F8D8" w:rsidR="00BD5FD9" w:rsidRPr="00BD5FD9" w:rsidRDefault="00BD5FD9" w:rsidP="00B62B42"/>
        </w:tc>
        <w:tc>
          <w:tcPr>
            <w:tcW w:w="1734" w:type="dxa"/>
          </w:tcPr>
          <w:p w14:paraId="20C19791" w14:textId="77777777" w:rsidR="00BD5FD9" w:rsidRPr="00BD5FD9" w:rsidRDefault="00BD5FD9" w:rsidP="00B62B42"/>
        </w:tc>
      </w:tr>
      <w:tr w:rsidR="0009297E" w14:paraId="6F9539EF" w14:textId="77777777" w:rsidTr="0009297E">
        <w:tc>
          <w:tcPr>
            <w:tcW w:w="5856" w:type="dxa"/>
            <w:gridSpan w:val="5"/>
            <w:vMerge w:val="restart"/>
            <w:shd w:val="clear" w:color="auto" w:fill="CCFFCC"/>
          </w:tcPr>
          <w:p w14:paraId="627CB6A7" w14:textId="77777777" w:rsidR="0009297E" w:rsidRPr="0009297E" w:rsidRDefault="0009297E" w:rsidP="0009297E">
            <w:pPr>
              <w:jc w:val="right"/>
              <w:rPr>
                <w:sz w:val="24"/>
              </w:rPr>
            </w:pPr>
            <w:r w:rsidRPr="0009297E">
              <w:rPr>
                <w:sz w:val="24"/>
              </w:rPr>
              <w:t>Tiempo total del procedimiento</w:t>
            </w:r>
          </w:p>
        </w:tc>
        <w:tc>
          <w:tcPr>
            <w:tcW w:w="448" w:type="dxa"/>
            <w:shd w:val="clear" w:color="auto" w:fill="CCFFCC"/>
          </w:tcPr>
          <w:p w14:paraId="6578210C" w14:textId="77777777" w:rsidR="0009297E" w:rsidRDefault="0009297E" w:rsidP="00B62B42">
            <w:proofErr w:type="spellStart"/>
            <w:r>
              <w:t>dd</w:t>
            </w:r>
            <w:proofErr w:type="spellEnd"/>
          </w:p>
        </w:tc>
        <w:tc>
          <w:tcPr>
            <w:tcW w:w="448" w:type="dxa"/>
            <w:shd w:val="clear" w:color="auto" w:fill="CCFFCC"/>
          </w:tcPr>
          <w:p w14:paraId="4C98B747" w14:textId="77777777" w:rsidR="0009297E" w:rsidRDefault="0009297E" w:rsidP="00B62B42">
            <w:proofErr w:type="spellStart"/>
            <w:r>
              <w:t>hh</w:t>
            </w:r>
            <w:proofErr w:type="spellEnd"/>
          </w:p>
        </w:tc>
        <w:tc>
          <w:tcPr>
            <w:tcW w:w="568" w:type="dxa"/>
            <w:shd w:val="clear" w:color="auto" w:fill="CCFFCC"/>
          </w:tcPr>
          <w:p w14:paraId="19BC0A8B" w14:textId="77777777" w:rsidR="0009297E" w:rsidRDefault="0009297E" w:rsidP="00B62B42">
            <w:r>
              <w:t>mm</w:t>
            </w:r>
          </w:p>
        </w:tc>
        <w:tc>
          <w:tcPr>
            <w:tcW w:w="1734" w:type="dxa"/>
            <w:vMerge w:val="restart"/>
            <w:shd w:val="clear" w:color="auto" w:fill="CCFFCC"/>
          </w:tcPr>
          <w:p w14:paraId="5DED319D" w14:textId="77777777" w:rsidR="0009297E" w:rsidRDefault="0009297E" w:rsidP="00B62B42"/>
        </w:tc>
      </w:tr>
      <w:tr w:rsidR="0009297E" w14:paraId="0ABB133B" w14:textId="77777777" w:rsidTr="0009297E">
        <w:tc>
          <w:tcPr>
            <w:tcW w:w="5856" w:type="dxa"/>
            <w:gridSpan w:val="5"/>
            <w:vMerge/>
          </w:tcPr>
          <w:p w14:paraId="4ADC873A" w14:textId="77777777" w:rsidR="0009297E" w:rsidRDefault="0009297E" w:rsidP="0009297E">
            <w:pPr>
              <w:jc w:val="right"/>
            </w:pPr>
          </w:p>
        </w:tc>
        <w:tc>
          <w:tcPr>
            <w:tcW w:w="448" w:type="dxa"/>
          </w:tcPr>
          <w:p w14:paraId="093C8A39" w14:textId="5E7BEBDF" w:rsidR="0009297E" w:rsidRDefault="008B18B0" w:rsidP="00B62B42">
            <w:r>
              <w:t>365</w:t>
            </w:r>
          </w:p>
        </w:tc>
        <w:tc>
          <w:tcPr>
            <w:tcW w:w="448" w:type="dxa"/>
          </w:tcPr>
          <w:p w14:paraId="728F717D" w14:textId="77777777" w:rsidR="0009297E" w:rsidRDefault="00645EEB" w:rsidP="00B62B42">
            <w:r>
              <w:t>00</w:t>
            </w:r>
          </w:p>
        </w:tc>
        <w:tc>
          <w:tcPr>
            <w:tcW w:w="568" w:type="dxa"/>
          </w:tcPr>
          <w:p w14:paraId="0401BEE0" w14:textId="5AA50AF1" w:rsidR="0009297E" w:rsidRDefault="008B18B0" w:rsidP="00B62B42">
            <w:r>
              <w:t>00</w:t>
            </w:r>
          </w:p>
        </w:tc>
        <w:tc>
          <w:tcPr>
            <w:tcW w:w="1734" w:type="dxa"/>
            <w:vMerge/>
            <w:shd w:val="clear" w:color="auto" w:fill="CCFFCC"/>
          </w:tcPr>
          <w:p w14:paraId="52045198" w14:textId="77777777" w:rsidR="0009297E" w:rsidRDefault="0009297E" w:rsidP="00B62B42"/>
        </w:tc>
      </w:tr>
      <w:tr w:rsidR="00A527CB" w14:paraId="5CBED7E2" w14:textId="77777777" w:rsidTr="0009297E">
        <w:tc>
          <w:tcPr>
            <w:tcW w:w="3623" w:type="dxa"/>
            <w:gridSpan w:val="2"/>
            <w:shd w:val="clear" w:color="auto" w:fill="CCFFCC"/>
          </w:tcPr>
          <w:p w14:paraId="45DD7E33" w14:textId="77777777" w:rsidR="00A527CB" w:rsidRDefault="00A527CB" w:rsidP="00B62B42">
            <w:r>
              <w:lastRenderedPageBreak/>
              <w:t>Políticas del procedimiento o Instructivo</w:t>
            </w:r>
          </w:p>
        </w:tc>
        <w:tc>
          <w:tcPr>
            <w:tcW w:w="5431" w:type="dxa"/>
            <w:gridSpan w:val="7"/>
          </w:tcPr>
          <w:p w14:paraId="7F7EAFE9" w14:textId="77777777" w:rsidR="008B18B0" w:rsidRPr="00E21624" w:rsidRDefault="008B18B0" w:rsidP="008B18B0">
            <w:pPr>
              <w:pStyle w:val="Prrafodelista"/>
              <w:numPr>
                <w:ilvl w:val="0"/>
                <w:numId w:val="47"/>
              </w:numPr>
            </w:pPr>
            <w:r w:rsidRPr="00E21624">
              <w:t>No se toleran actos de corrupción ni sobornos</w:t>
            </w:r>
          </w:p>
          <w:p w14:paraId="3A2F8770" w14:textId="77777777" w:rsidR="008B18B0" w:rsidRPr="00E21624" w:rsidRDefault="008B18B0" w:rsidP="008B18B0">
            <w:pPr>
              <w:pStyle w:val="Prrafodelista"/>
              <w:numPr>
                <w:ilvl w:val="0"/>
                <w:numId w:val="47"/>
              </w:numPr>
            </w:pPr>
            <w:r w:rsidRPr="00E21624">
              <w:t>Todos los procedimientos estarán sujetos a las leyes aplicables en materia</w:t>
            </w:r>
          </w:p>
          <w:p w14:paraId="4C6BAF06" w14:textId="77777777" w:rsidR="008B18B0" w:rsidRPr="00E21624" w:rsidRDefault="008B18B0" w:rsidP="008B18B0">
            <w:pPr>
              <w:pStyle w:val="Prrafodelista"/>
              <w:numPr>
                <w:ilvl w:val="0"/>
                <w:numId w:val="47"/>
              </w:numPr>
            </w:pPr>
            <w:r w:rsidRPr="00E21624">
              <w:t>No se realizan compras sin autorización previa del Presidente y algunas por el Pleno del Ayuntamiento</w:t>
            </w:r>
          </w:p>
          <w:p w14:paraId="5D3F341B" w14:textId="77777777" w:rsidR="00A527CB" w:rsidRDefault="00A527CB" w:rsidP="00B62B42"/>
        </w:tc>
      </w:tr>
      <w:tr w:rsidR="0009297E" w14:paraId="21E6625F" w14:textId="77777777" w:rsidTr="0009297E">
        <w:tc>
          <w:tcPr>
            <w:tcW w:w="3623" w:type="dxa"/>
            <w:gridSpan w:val="2"/>
            <w:shd w:val="clear" w:color="auto" w:fill="CCFFCC"/>
          </w:tcPr>
          <w:p w14:paraId="206CDE68" w14:textId="77777777" w:rsidR="0009297E" w:rsidRDefault="0009297E" w:rsidP="00B62B42">
            <w:r>
              <w:t>Resultados Esperados.</w:t>
            </w:r>
          </w:p>
        </w:tc>
        <w:tc>
          <w:tcPr>
            <w:tcW w:w="5431" w:type="dxa"/>
            <w:gridSpan w:val="7"/>
          </w:tcPr>
          <w:p w14:paraId="0B9D0570" w14:textId="0DB5BCB0" w:rsidR="0009297E" w:rsidRDefault="008B18B0" w:rsidP="00B62B42">
            <w:r>
              <w:t>Finanzas transparentes y bien administradas con reducción de deuda</w:t>
            </w:r>
          </w:p>
        </w:tc>
      </w:tr>
      <w:tr w:rsidR="0009297E" w14:paraId="22F036CE" w14:textId="77777777" w:rsidTr="0009297E">
        <w:tc>
          <w:tcPr>
            <w:tcW w:w="3623" w:type="dxa"/>
            <w:gridSpan w:val="2"/>
            <w:shd w:val="clear" w:color="auto" w:fill="CCFFCC"/>
          </w:tcPr>
          <w:p w14:paraId="1E589155" w14:textId="77777777" w:rsidR="0009297E" w:rsidRDefault="0009297E" w:rsidP="00B62B42">
            <w:r>
              <w:t>Indicadores del Proceso.</w:t>
            </w:r>
          </w:p>
        </w:tc>
        <w:tc>
          <w:tcPr>
            <w:tcW w:w="5431" w:type="dxa"/>
            <w:gridSpan w:val="7"/>
          </w:tcPr>
          <w:p w14:paraId="46CC33E8" w14:textId="6D7E12D9" w:rsidR="0009297E" w:rsidRDefault="008B18B0" w:rsidP="00B62B42">
            <w:r>
              <w:t xml:space="preserve">Relación de ingresos y egresos </w:t>
            </w:r>
          </w:p>
        </w:tc>
      </w:tr>
      <w:tr w:rsidR="0009297E" w14:paraId="38C51D22" w14:textId="77777777" w:rsidTr="0009297E">
        <w:tc>
          <w:tcPr>
            <w:tcW w:w="3623" w:type="dxa"/>
            <w:gridSpan w:val="2"/>
            <w:shd w:val="clear" w:color="auto" w:fill="CCFFCC"/>
          </w:tcPr>
          <w:p w14:paraId="74734969" w14:textId="77777777" w:rsidR="0009297E" w:rsidRDefault="0009297E" w:rsidP="00B62B42">
            <w:r>
              <w:t>Indicadores de Éxito.</w:t>
            </w:r>
          </w:p>
        </w:tc>
        <w:tc>
          <w:tcPr>
            <w:tcW w:w="5431" w:type="dxa"/>
            <w:gridSpan w:val="7"/>
          </w:tcPr>
          <w:p w14:paraId="05D4336A" w14:textId="2D63F132" w:rsidR="0009297E" w:rsidRDefault="008B18B0" w:rsidP="00B62B42">
            <w:r>
              <w:t>Finanzas transparente la reducción del gasto y deuda pública</w:t>
            </w:r>
          </w:p>
        </w:tc>
      </w:tr>
      <w:tr w:rsidR="0009297E" w14:paraId="2AF84D01" w14:textId="77777777" w:rsidTr="0009297E">
        <w:tc>
          <w:tcPr>
            <w:tcW w:w="3623" w:type="dxa"/>
            <w:gridSpan w:val="2"/>
            <w:shd w:val="clear" w:color="auto" w:fill="CCFFCC"/>
          </w:tcPr>
          <w:p w14:paraId="7CFB80F5" w14:textId="77777777" w:rsidR="0009297E" w:rsidRDefault="0009297E" w:rsidP="00B62B42">
            <w:r>
              <w:t>Documentos de Referencia.</w:t>
            </w:r>
          </w:p>
        </w:tc>
        <w:tc>
          <w:tcPr>
            <w:tcW w:w="5431" w:type="dxa"/>
            <w:gridSpan w:val="7"/>
          </w:tcPr>
          <w:p w14:paraId="7F77039A" w14:textId="77777777" w:rsidR="0009297E" w:rsidRDefault="008B18B0" w:rsidP="008B18B0">
            <w:pPr>
              <w:pStyle w:val="Prrafodelista"/>
              <w:numPr>
                <w:ilvl w:val="0"/>
                <w:numId w:val="48"/>
              </w:numPr>
            </w:pPr>
            <w:r>
              <w:t>Ley de ingresos del municipio de Juanacatlán para el ejercicio fiscal vigente</w:t>
            </w:r>
          </w:p>
          <w:p w14:paraId="0364C363" w14:textId="77777777" w:rsidR="008B18B0" w:rsidRDefault="008B18B0" w:rsidP="008B18B0">
            <w:pPr>
              <w:pStyle w:val="Prrafodelista"/>
              <w:numPr>
                <w:ilvl w:val="0"/>
                <w:numId w:val="48"/>
              </w:numPr>
            </w:pPr>
            <w:r>
              <w:t>Presupuesto de egresos aprobado del ejercicio fiscal vigente</w:t>
            </w:r>
          </w:p>
          <w:p w14:paraId="578F2E83" w14:textId="7F7D4248" w:rsidR="008B18B0" w:rsidRDefault="008B18B0" w:rsidP="00B62B42"/>
        </w:tc>
      </w:tr>
    </w:tbl>
    <w:p w14:paraId="12AEEB0B" w14:textId="4BA870ED" w:rsidR="00A527CB" w:rsidRDefault="00A527CB" w:rsidP="00A527CB">
      <w:pPr>
        <w:rPr>
          <w:lang w:eastAsia="es-MX"/>
        </w:rPr>
      </w:pPr>
    </w:p>
    <w:p w14:paraId="5B7BCA01" w14:textId="77777777" w:rsidR="0009297E" w:rsidRPr="00A527CB" w:rsidRDefault="0009297E" w:rsidP="00A527CB">
      <w:pPr>
        <w:rPr>
          <w:lang w:eastAsia="es-MX"/>
        </w:rPr>
      </w:pPr>
    </w:p>
    <w:p w14:paraId="37016D5E" w14:textId="77777777" w:rsidR="00EF0DC6" w:rsidRDefault="00F51900" w:rsidP="00EF0DC6">
      <w:pPr>
        <w:pStyle w:val="Ttulo1"/>
        <w:numPr>
          <w:ilvl w:val="0"/>
          <w:numId w:val="31"/>
        </w:numPr>
        <w:rPr>
          <w:lang w:eastAsia="es-MX"/>
        </w:rPr>
      </w:pPr>
      <w:r>
        <w:rPr>
          <w:lang w:eastAsia="es-MX"/>
        </w:rPr>
        <w:t>FORMATOS DE PROCEDIMIENTOS E INSTRUCTIVOS</w:t>
      </w:r>
    </w:p>
    <w:p w14:paraId="4CCD834B" w14:textId="185FC4C6" w:rsidR="0009297E" w:rsidRPr="002953F8" w:rsidRDefault="008B18B0" w:rsidP="0009297E">
      <w:pPr>
        <w:rPr>
          <w:b/>
          <w:lang w:eastAsia="es-MX"/>
        </w:rPr>
      </w:pPr>
      <w:r w:rsidRPr="002953F8">
        <w:rPr>
          <w:b/>
          <w:lang w:eastAsia="es-MX"/>
        </w:rPr>
        <w:t>NO APLICA</w:t>
      </w:r>
    </w:p>
    <w:p w14:paraId="0332AD6A" w14:textId="77777777" w:rsidR="00EF0DC6" w:rsidRDefault="00F51900" w:rsidP="00EF0DC6">
      <w:pPr>
        <w:pStyle w:val="Ttulo1"/>
        <w:numPr>
          <w:ilvl w:val="0"/>
          <w:numId w:val="31"/>
        </w:numPr>
        <w:rPr>
          <w:lang w:eastAsia="es-MX"/>
        </w:rPr>
      </w:pPr>
      <w:r>
        <w:rPr>
          <w:lang w:eastAsia="es-MX"/>
        </w:rPr>
        <w:t>GLOSARIO</w:t>
      </w:r>
    </w:p>
    <w:p w14:paraId="13899F31" w14:textId="77777777" w:rsidR="002953F8" w:rsidRPr="002953F8" w:rsidRDefault="002953F8" w:rsidP="002953F8">
      <w:pPr>
        <w:rPr>
          <w:lang w:eastAsia="es-MX"/>
        </w:rPr>
      </w:pPr>
    </w:p>
    <w:p w14:paraId="4A3374D4" w14:textId="282AF100" w:rsidR="0009297E" w:rsidRPr="002953F8" w:rsidRDefault="008B18B0" w:rsidP="0009297E">
      <w:pPr>
        <w:rPr>
          <w:lang w:eastAsia="es-MX"/>
        </w:rPr>
      </w:pPr>
      <w:r w:rsidRPr="002953F8">
        <w:rPr>
          <w:b/>
          <w:lang w:eastAsia="es-MX"/>
        </w:rPr>
        <w:t>Egreso</w:t>
      </w:r>
      <w:r w:rsidRPr="002953F8">
        <w:rPr>
          <w:lang w:eastAsia="es-MX"/>
        </w:rPr>
        <w:t>: Aplicación de recursos</w:t>
      </w:r>
      <w:r w:rsidR="002953F8" w:rsidRPr="002953F8">
        <w:rPr>
          <w:lang w:eastAsia="es-MX"/>
        </w:rPr>
        <w:t xml:space="preserve"> monetarios.</w:t>
      </w:r>
    </w:p>
    <w:p w14:paraId="37584EA9" w14:textId="126C51F0" w:rsidR="008B18B0" w:rsidRDefault="008B18B0" w:rsidP="0009297E">
      <w:pPr>
        <w:rPr>
          <w:lang w:eastAsia="es-MX"/>
        </w:rPr>
      </w:pPr>
      <w:r w:rsidRPr="002953F8">
        <w:rPr>
          <w:b/>
          <w:lang w:eastAsia="es-MX"/>
        </w:rPr>
        <w:t>Ingreso</w:t>
      </w:r>
      <w:r w:rsidRPr="002953F8">
        <w:rPr>
          <w:lang w:eastAsia="es-MX"/>
        </w:rPr>
        <w:t xml:space="preserve">: </w:t>
      </w:r>
      <w:r w:rsidR="002953F8" w:rsidRPr="002953F8">
        <w:rPr>
          <w:lang w:eastAsia="es-MX"/>
        </w:rPr>
        <w:t>Entradas de recursos monetarios.</w:t>
      </w:r>
    </w:p>
    <w:p w14:paraId="21ACCD3B" w14:textId="1CEC2327" w:rsidR="002953F8" w:rsidRDefault="002953F8" w:rsidP="0009297E">
      <w:pPr>
        <w:rPr>
          <w:lang w:eastAsia="es-MX"/>
        </w:rPr>
      </w:pPr>
      <w:proofErr w:type="spellStart"/>
      <w:r w:rsidRPr="002953F8">
        <w:rPr>
          <w:b/>
          <w:lang w:eastAsia="es-MX"/>
        </w:rPr>
        <w:t>Contpaq</w:t>
      </w:r>
      <w:proofErr w:type="spellEnd"/>
      <w:r>
        <w:rPr>
          <w:lang w:eastAsia="es-MX"/>
        </w:rPr>
        <w:t>: Software utilizado para contabilidad.</w:t>
      </w:r>
    </w:p>
    <w:p w14:paraId="60901BDC" w14:textId="77777777" w:rsidR="002953F8" w:rsidRDefault="002953F8" w:rsidP="0009297E">
      <w:pPr>
        <w:rPr>
          <w:lang w:eastAsia="es-MX"/>
        </w:rPr>
      </w:pPr>
    </w:p>
    <w:p w14:paraId="15BA19CC" w14:textId="77777777" w:rsidR="002953F8" w:rsidRDefault="002953F8" w:rsidP="0009297E">
      <w:pPr>
        <w:rPr>
          <w:lang w:eastAsia="es-MX"/>
        </w:rPr>
      </w:pPr>
    </w:p>
    <w:p w14:paraId="1F7C6BF9" w14:textId="77777777" w:rsidR="002953F8" w:rsidRPr="002953F8" w:rsidRDefault="002953F8" w:rsidP="0009297E">
      <w:pPr>
        <w:rPr>
          <w:lang w:eastAsia="es-MX"/>
        </w:rPr>
      </w:pPr>
    </w:p>
    <w:p w14:paraId="3315C122" w14:textId="77777777" w:rsidR="00EF0DC6" w:rsidRDefault="00F51900" w:rsidP="00EF0DC6">
      <w:pPr>
        <w:pStyle w:val="Ttulo1"/>
        <w:numPr>
          <w:ilvl w:val="0"/>
          <w:numId w:val="31"/>
        </w:numPr>
        <w:rPr>
          <w:lang w:eastAsia="es-MX"/>
        </w:rPr>
      </w:pPr>
      <w:r>
        <w:rPr>
          <w:lang w:eastAsia="es-MX"/>
        </w:rPr>
        <w:lastRenderedPageBreak/>
        <w:t>AUTORIZACIONES</w:t>
      </w:r>
    </w:p>
    <w:tbl>
      <w:tblPr>
        <w:tblStyle w:val="Tablaconcuadrcula"/>
        <w:tblW w:w="0" w:type="auto"/>
        <w:tblLook w:val="04A0" w:firstRow="1" w:lastRow="0" w:firstColumn="1" w:lastColumn="0" w:noHBand="0" w:noVBand="1"/>
      </w:tblPr>
      <w:tblGrid>
        <w:gridCol w:w="4489"/>
        <w:gridCol w:w="4489"/>
      </w:tblGrid>
      <w:tr w:rsidR="00645EEB" w14:paraId="464A2EA2" w14:textId="77777777" w:rsidTr="00645EEB">
        <w:tc>
          <w:tcPr>
            <w:tcW w:w="8978" w:type="dxa"/>
            <w:gridSpan w:val="2"/>
            <w:shd w:val="clear" w:color="auto" w:fill="000000" w:themeFill="text1"/>
          </w:tcPr>
          <w:p w14:paraId="649F1735" w14:textId="77777777" w:rsidR="00645EEB" w:rsidRDefault="00645EEB" w:rsidP="00645EEB">
            <w:pPr>
              <w:jc w:val="center"/>
              <w:rPr>
                <w:lang w:eastAsia="es-MX"/>
              </w:rPr>
            </w:pPr>
            <w:r>
              <w:rPr>
                <w:lang w:eastAsia="es-MX"/>
              </w:rPr>
              <w:t>FIRMAS DE AUTORIZACIÓN</w:t>
            </w:r>
          </w:p>
        </w:tc>
      </w:tr>
      <w:tr w:rsidR="00645EEB" w14:paraId="21267130" w14:textId="77777777" w:rsidTr="00645EEB">
        <w:trPr>
          <w:trHeight w:val="2309"/>
        </w:trPr>
        <w:tc>
          <w:tcPr>
            <w:tcW w:w="4489" w:type="dxa"/>
            <w:vAlign w:val="bottom"/>
          </w:tcPr>
          <w:p w14:paraId="26EBE9A6" w14:textId="77777777" w:rsidR="00645EEB" w:rsidRDefault="00645EEB" w:rsidP="00645EEB">
            <w:pPr>
              <w:jc w:val="center"/>
              <w:rPr>
                <w:lang w:eastAsia="es-MX"/>
              </w:rPr>
            </w:pPr>
            <w:r>
              <w:rPr>
                <w:lang w:eastAsia="es-MX"/>
              </w:rPr>
              <w:t>J. Refugio Velázquez Vallín</w:t>
            </w:r>
          </w:p>
        </w:tc>
        <w:tc>
          <w:tcPr>
            <w:tcW w:w="4489" w:type="dxa"/>
            <w:vAlign w:val="bottom"/>
          </w:tcPr>
          <w:p w14:paraId="436F5541" w14:textId="77777777" w:rsidR="00645EEB" w:rsidRDefault="00645EEB" w:rsidP="00645EEB">
            <w:pPr>
              <w:jc w:val="center"/>
              <w:rPr>
                <w:lang w:eastAsia="es-MX"/>
              </w:rPr>
            </w:pPr>
            <w:r>
              <w:rPr>
                <w:lang w:eastAsia="es-MX"/>
              </w:rPr>
              <w:t>Susana Meléndez Velázquez</w:t>
            </w:r>
          </w:p>
        </w:tc>
      </w:tr>
      <w:tr w:rsidR="00645EEB" w14:paraId="01B9D234" w14:textId="77777777" w:rsidTr="00645EEB">
        <w:tc>
          <w:tcPr>
            <w:tcW w:w="4489" w:type="dxa"/>
            <w:shd w:val="clear" w:color="auto" w:fill="000000" w:themeFill="text1"/>
          </w:tcPr>
          <w:p w14:paraId="5AD0F85B" w14:textId="77777777" w:rsidR="00645EEB" w:rsidRDefault="00645EEB" w:rsidP="00645EEB">
            <w:pPr>
              <w:jc w:val="center"/>
              <w:rPr>
                <w:lang w:eastAsia="es-MX"/>
              </w:rPr>
            </w:pPr>
            <w:r>
              <w:rPr>
                <w:lang w:eastAsia="es-MX"/>
              </w:rPr>
              <w:t>Presidente Municipal</w:t>
            </w:r>
          </w:p>
        </w:tc>
        <w:tc>
          <w:tcPr>
            <w:tcW w:w="4489" w:type="dxa"/>
            <w:shd w:val="clear" w:color="auto" w:fill="000000" w:themeFill="text1"/>
          </w:tcPr>
          <w:p w14:paraId="1DD4A48F" w14:textId="77777777" w:rsidR="00645EEB" w:rsidRDefault="00645EEB" w:rsidP="00645EEB">
            <w:pPr>
              <w:jc w:val="center"/>
              <w:rPr>
                <w:lang w:eastAsia="es-MX"/>
              </w:rPr>
            </w:pPr>
            <w:r>
              <w:rPr>
                <w:lang w:eastAsia="es-MX"/>
              </w:rPr>
              <w:t>Secretario General</w:t>
            </w:r>
          </w:p>
        </w:tc>
      </w:tr>
      <w:tr w:rsidR="00645EEB" w14:paraId="0BDA5399" w14:textId="77777777" w:rsidTr="00645EEB">
        <w:trPr>
          <w:trHeight w:val="2417"/>
        </w:trPr>
        <w:tc>
          <w:tcPr>
            <w:tcW w:w="4489" w:type="dxa"/>
            <w:vAlign w:val="bottom"/>
          </w:tcPr>
          <w:p w14:paraId="50C1B69C" w14:textId="77777777" w:rsidR="00645EEB" w:rsidRDefault="00645EEB" w:rsidP="00645EEB">
            <w:pPr>
              <w:jc w:val="center"/>
              <w:rPr>
                <w:lang w:eastAsia="es-MX"/>
              </w:rPr>
            </w:pPr>
            <w:r>
              <w:rPr>
                <w:lang w:eastAsia="es-MX"/>
              </w:rPr>
              <w:t>Luis Sergio Venegas Suárez</w:t>
            </w:r>
          </w:p>
        </w:tc>
        <w:tc>
          <w:tcPr>
            <w:tcW w:w="4489" w:type="dxa"/>
            <w:vAlign w:val="bottom"/>
          </w:tcPr>
          <w:p w14:paraId="32874E79" w14:textId="77777777" w:rsidR="00645EEB" w:rsidRDefault="00645EEB" w:rsidP="00645EEB">
            <w:pPr>
              <w:jc w:val="center"/>
              <w:rPr>
                <w:lang w:eastAsia="es-MX"/>
              </w:rPr>
            </w:pPr>
            <w:r>
              <w:rPr>
                <w:lang w:eastAsia="es-MX"/>
              </w:rPr>
              <w:t>Nombre del director</w:t>
            </w:r>
          </w:p>
        </w:tc>
      </w:tr>
      <w:tr w:rsidR="00645EEB" w14:paraId="6BA3B973" w14:textId="77777777" w:rsidTr="00645EEB">
        <w:tc>
          <w:tcPr>
            <w:tcW w:w="4489" w:type="dxa"/>
            <w:shd w:val="clear" w:color="auto" w:fill="000000" w:themeFill="text1"/>
            <w:vAlign w:val="center"/>
          </w:tcPr>
          <w:p w14:paraId="51C5CDAD" w14:textId="77777777" w:rsidR="00645EEB" w:rsidRDefault="00645EEB" w:rsidP="00645EEB">
            <w:pPr>
              <w:jc w:val="center"/>
              <w:rPr>
                <w:lang w:eastAsia="es-MX"/>
              </w:rPr>
            </w:pPr>
            <w:r>
              <w:rPr>
                <w:lang w:eastAsia="es-MX"/>
              </w:rPr>
              <w:t>Síndico Municipal</w:t>
            </w:r>
          </w:p>
        </w:tc>
        <w:tc>
          <w:tcPr>
            <w:tcW w:w="4489" w:type="dxa"/>
            <w:shd w:val="clear" w:color="auto" w:fill="000000" w:themeFill="text1"/>
            <w:vAlign w:val="center"/>
          </w:tcPr>
          <w:p w14:paraId="2C704F6C" w14:textId="77777777" w:rsidR="00645EEB" w:rsidRDefault="00645EEB" w:rsidP="00645EEB">
            <w:pPr>
              <w:jc w:val="center"/>
              <w:rPr>
                <w:lang w:eastAsia="es-MX"/>
              </w:rPr>
            </w:pPr>
            <w:r>
              <w:rPr>
                <w:lang w:eastAsia="es-MX"/>
              </w:rPr>
              <w:t>Director del Área</w:t>
            </w:r>
          </w:p>
        </w:tc>
      </w:tr>
    </w:tbl>
    <w:p w14:paraId="030E5B1B" w14:textId="77777777" w:rsidR="00645EEB" w:rsidRDefault="00645EEB" w:rsidP="00645EEB">
      <w:pPr>
        <w:rPr>
          <w:lang w:eastAsia="es-MX"/>
        </w:rPr>
      </w:pPr>
    </w:p>
    <w:p w14:paraId="58C9C4B1" w14:textId="5301A661" w:rsidR="00645EEB" w:rsidRPr="00645EEB" w:rsidRDefault="00645EEB" w:rsidP="00645EEB">
      <w:pPr>
        <w:rPr>
          <w:color w:val="FF0000"/>
          <w:lang w:eastAsia="es-MX"/>
        </w:rPr>
      </w:pPr>
      <w:r w:rsidRPr="00645EEB">
        <w:rPr>
          <w:color w:val="FF0000"/>
          <w:lang w:eastAsia="es-MX"/>
        </w:rPr>
        <w:t xml:space="preserve">Este Manual se </w:t>
      </w:r>
      <w:r w:rsidR="00C81C94" w:rsidRPr="00645EEB">
        <w:rPr>
          <w:color w:val="FF0000"/>
          <w:lang w:eastAsia="es-MX"/>
        </w:rPr>
        <w:t>autorizó</w:t>
      </w:r>
      <w:r w:rsidRPr="00645EEB">
        <w:rPr>
          <w:color w:val="FF0000"/>
          <w:lang w:eastAsia="es-MX"/>
        </w:rPr>
        <w:t xml:space="preserve"> mediante la sesión **** de cabildo celebrada con fecha de **********</w:t>
      </w:r>
    </w:p>
    <w:p w14:paraId="4F8BA8BF" w14:textId="77777777" w:rsidR="00645EEB" w:rsidRPr="00645EEB" w:rsidRDefault="00645EEB" w:rsidP="00645EEB">
      <w:pPr>
        <w:rPr>
          <w:color w:val="FF0000"/>
          <w:lang w:eastAsia="es-MX"/>
        </w:rPr>
      </w:pPr>
      <w:r w:rsidRPr="00645EEB">
        <w:rPr>
          <w:color w:val="FF0000"/>
          <w:lang w:eastAsia="es-MX"/>
        </w:rPr>
        <w:t xml:space="preserve">Fecha de autorización por cabildo: </w:t>
      </w:r>
      <w:proofErr w:type="spellStart"/>
      <w:r w:rsidRPr="00645EEB">
        <w:rPr>
          <w:color w:val="FF0000"/>
          <w:lang w:eastAsia="es-MX"/>
        </w:rPr>
        <w:t>dd</w:t>
      </w:r>
      <w:proofErr w:type="spellEnd"/>
      <w:r w:rsidRPr="00645EEB">
        <w:rPr>
          <w:color w:val="FF0000"/>
          <w:lang w:eastAsia="es-MX"/>
        </w:rPr>
        <w:t>/mm/</w:t>
      </w:r>
      <w:proofErr w:type="spellStart"/>
      <w:r w:rsidRPr="00645EEB">
        <w:rPr>
          <w:color w:val="FF0000"/>
          <w:lang w:eastAsia="es-MX"/>
        </w:rPr>
        <w:t>aaaa</w:t>
      </w:r>
      <w:bookmarkStart w:id="9" w:name="_GoBack"/>
      <w:bookmarkEnd w:id="9"/>
      <w:proofErr w:type="spellEnd"/>
    </w:p>
    <w:sectPr w:rsidR="00645EEB" w:rsidRPr="00645EEB" w:rsidSect="00981CA4">
      <w:headerReference w:type="default" r:id="rId26"/>
      <w:footerReference w:type="default" r:id="rId27"/>
      <w:pgSz w:w="12240" w:h="15840"/>
      <w:pgMar w:top="1948" w:right="1325" w:bottom="1417" w:left="1701" w:header="708" w:footer="219" w:gutter="0"/>
      <w:pgNumType w:start="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Levi" w:date="2017-05-02T12:20:00Z" w:initials="L">
    <w:p w14:paraId="0C0A8462" w14:textId="77777777" w:rsidR="00B13029" w:rsidRDefault="00B13029">
      <w:pPr>
        <w:pStyle w:val="Textocomentario"/>
      </w:pPr>
      <w:r>
        <w:rPr>
          <w:rStyle w:val="Refdecomentario"/>
        </w:rPr>
        <w:annotationRef/>
      </w:r>
      <w:r>
        <w:t xml:space="preserve">Permanece igual </w:t>
      </w:r>
    </w:p>
  </w:comment>
  <w:comment w:id="1" w:author="Levi" w:date="2017-05-02T12:20:00Z" w:initials="L">
    <w:p w14:paraId="0A85695D" w14:textId="77777777" w:rsidR="00B13029" w:rsidRDefault="00B13029">
      <w:pPr>
        <w:pStyle w:val="Textocomentario"/>
      </w:pPr>
      <w:r>
        <w:rPr>
          <w:rStyle w:val="Refdecomentario"/>
        </w:rPr>
        <w:annotationRef/>
      </w:r>
      <w:r>
        <w:t xml:space="preserve">Permanece igual </w:t>
      </w:r>
    </w:p>
  </w:comment>
  <w:comment w:id="2" w:author="Levi" w:date="2017-05-02T12:20:00Z" w:initials="L">
    <w:p w14:paraId="3B27CC62" w14:textId="77777777" w:rsidR="00B13029" w:rsidRDefault="00B13029">
      <w:pPr>
        <w:pStyle w:val="Textocomentario"/>
      </w:pPr>
      <w:r>
        <w:rPr>
          <w:rStyle w:val="Refdecomentario"/>
        </w:rPr>
        <w:annotationRef/>
      </w:r>
      <w:r>
        <w:t xml:space="preserve">Permanece igual </w:t>
      </w:r>
    </w:p>
  </w:comment>
  <w:comment w:id="3" w:author="Levi" w:date="2017-05-02T12:21:00Z" w:initials="L">
    <w:p w14:paraId="00D89CE7" w14:textId="77777777" w:rsidR="00B13029" w:rsidRDefault="00B13029">
      <w:pPr>
        <w:pStyle w:val="Textocomentario"/>
      </w:pPr>
      <w:r>
        <w:rPr>
          <w:rStyle w:val="Refdecomentario"/>
        </w:rPr>
        <w:annotationRef/>
      </w:r>
      <w:r>
        <w:t xml:space="preserve">Permanece igual </w:t>
      </w:r>
    </w:p>
  </w:comment>
  <w:comment w:id="4" w:author="Levi" w:date="2017-05-02T12:24:00Z" w:initials="L">
    <w:p w14:paraId="11080078" w14:textId="77777777" w:rsidR="00B13029" w:rsidRDefault="00B13029">
      <w:pPr>
        <w:pStyle w:val="Textocomentario"/>
      </w:pPr>
      <w:r>
        <w:rPr>
          <w:rStyle w:val="Refdecomentario"/>
        </w:rPr>
        <w:annotationRef/>
      </w:r>
      <w:r>
        <w:t xml:space="preserve">Estructura </w:t>
      </w:r>
      <w:proofErr w:type="spellStart"/>
      <w:r>
        <w:t>organica</w:t>
      </w:r>
      <w:proofErr w:type="spellEnd"/>
      <w:r>
        <w:t xml:space="preserve"> con base en el reglamento </w:t>
      </w:r>
      <w:proofErr w:type="spellStart"/>
      <w:r>
        <w:t>organico</w:t>
      </w:r>
      <w:proofErr w:type="spellEnd"/>
      <w:r>
        <w:t xml:space="preserve"> del </w:t>
      </w:r>
      <w:proofErr w:type="spellStart"/>
      <w:r>
        <w:t>municpioo</w:t>
      </w:r>
      <w:proofErr w:type="spellEnd"/>
      <w:r>
        <w:t xml:space="preserve"> de </w:t>
      </w:r>
      <w:proofErr w:type="spellStart"/>
      <w:r>
        <w:t>juanacatlpan</w:t>
      </w:r>
      <w:proofErr w:type="spellEnd"/>
      <w:r>
        <w:t xml:space="preserve"> </w:t>
      </w:r>
    </w:p>
  </w:comment>
  <w:comment w:id="5" w:author="Levi" w:date="2017-05-02T12:25:00Z" w:initials="L">
    <w:p w14:paraId="7B06B80F" w14:textId="77777777" w:rsidR="00B13029" w:rsidRDefault="00B13029">
      <w:pPr>
        <w:pStyle w:val="Textocomentario"/>
      </w:pPr>
      <w:r>
        <w:rPr>
          <w:rStyle w:val="Refdecomentario"/>
        </w:rPr>
        <w:annotationRef/>
      </w:r>
      <w:proofErr w:type="spellStart"/>
      <w:r>
        <w:t>Organigrana</w:t>
      </w:r>
      <w:proofErr w:type="spellEnd"/>
      <w:r>
        <w:t xml:space="preserve"> </w:t>
      </w:r>
      <w:proofErr w:type="spellStart"/>
      <w:r>
        <w:t>deacuerdo</w:t>
      </w:r>
      <w:proofErr w:type="spellEnd"/>
      <w:r>
        <w:t xml:space="preserve"> a lo establecido en el reglamento </w:t>
      </w:r>
      <w:proofErr w:type="spellStart"/>
      <w:r>
        <w:t>organico</w:t>
      </w:r>
      <w:proofErr w:type="spellEnd"/>
      <w:r>
        <w:t xml:space="preserve"> municipal</w:t>
      </w:r>
    </w:p>
  </w:comment>
  <w:comment w:id="6" w:author="Levi" w:date="2017-05-02T12:26:00Z" w:initials="L">
    <w:p w14:paraId="4BD01331" w14:textId="77777777" w:rsidR="00B13029" w:rsidRDefault="00B13029">
      <w:pPr>
        <w:pStyle w:val="Textocomentario"/>
      </w:pPr>
      <w:r>
        <w:rPr>
          <w:rStyle w:val="Refdecomentario"/>
        </w:rPr>
        <w:annotationRef/>
      </w:r>
      <w:r>
        <w:t>No cambia</w:t>
      </w:r>
    </w:p>
  </w:comment>
  <w:comment w:id="7" w:author="Levi" w:date="2017-05-02T02:25:00Z" w:initials="L">
    <w:p w14:paraId="087D2B13" w14:textId="77777777" w:rsidR="00B13029" w:rsidRDefault="00B13029">
      <w:pPr>
        <w:pStyle w:val="Textocomentario"/>
      </w:pPr>
      <w:r>
        <w:rPr>
          <w:rStyle w:val="Refdecomentario"/>
        </w:rPr>
        <w:annotationRef/>
      </w:r>
      <w:r>
        <w:t xml:space="preserve">Agregar la información de acuerdo a lo correspondiente al perfil actual del puesto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C0A8462" w15:done="0"/>
  <w15:commentEx w15:paraId="0A85695D" w15:done="0"/>
  <w15:commentEx w15:paraId="3B27CC62" w15:done="0"/>
  <w15:commentEx w15:paraId="00D89CE7" w15:done="0"/>
  <w15:commentEx w15:paraId="11080078" w15:done="0"/>
  <w15:commentEx w15:paraId="7B06B80F" w15:done="0"/>
  <w15:commentEx w15:paraId="4BD01331" w15:done="0"/>
  <w15:commentEx w15:paraId="087D2B1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24495" w14:textId="77777777" w:rsidR="00AE656D" w:rsidRDefault="00AE656D" w:rsidP="00264E94">
      <w:pPr>
        <w:spacing w:after="0" w:line="240" w:lineRule="auto"/>
      </w:pPr>
      <w:r>
        <w:separator/>
      </w:r>
    </w:p>
  </w:endnote>
  <w:endnote w:type="continuationSeparator" w:id="0">
    <w:p w14:paraId="3E569BCC" w14:textId="77777777" w:rsidR="00AE656D" w:rsidRDefault="00AE656D" w:rsidP="002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417521"/>
      <w:docPartObj>
        <w:docPartGallery w:val="Page Numbers (Bottom of Page)"/>
        <w:docPartUnique/>
      </w:docPartObj>
    </w:sdtPr>
    <w:sdtEndPr/>
    <w:sdtContent>
      <w:sdt>
        <w:sdtPr>
          <w:id w:val="860082579"/>
          <w:docPartObj>
            <w:docPartGallery w:val="Page Numbers (Top of Page)"/>
            <w:docPartUnique/>
          </w:docPartObj>
        </w:sdtPr>
        <w:sdtEndPr/>
        <w:sdtContent>
          <w:p w14:paraId="1AD3717A" w14:textId="77777777" w:rsidR="00B13029" w:rsidRDefault="00B13029">
            <w:pPr>
              <w:pStyle w:val="Piedepgina"/>
              <w:jc w:val="right"/>
              <w:rPr>
                <w:lang w:val="es-ES"/>
              </w:rPr>
            </w:pPr>
          </w:p>
          <w:tbl>
            <w:tblPr>
              <w:tblStyle w:val="Tablaconcuadrcula"/>
              <w:tblW w:w="0" w:type="auto"/>
              <w:tblLook w:val="04A0" w:firstRow="1" w:lastRow="0" w:firstColumn="1" w:lastColumn="0" w:noHBand="0" w:noVBand="1"/>
            </w:tblPr>
            <w:tblGrid>
              <w:gridCol w:w="2244"/>
              <w:gridCol w:w="2244"/>
              <w:gridCol w:w="2245"/>
              <w:gridCol w:w="2245"/>
            </w:tblGrid>
            <w:tr w:rsidR="00B13029" w:rsidRPr="00921482" w14:paraId="09972FC9" w14:textId="77777777" w:rsidTr="00923CC5">
              <w:tc>
                <w:tcPr>
                  <w:tcW w:w="2244" w:type="dxa"/>
                </w:tcPr>
                <w:p w14:paraId="3CB509EC" w14:textId="77777777" w:rsidR="00B13029" w:rsidRPr="00921482" w:rsidRDefault="00B13029" w:rsidP="00923CC5">
                  <w:pPr>
                    <w:pStyle w:val="Piedepgina"/>
                    <w:rPr>
                      <w:sz w:val="18"/>
                    </w:rPr>
                  </w:pPr>
                  <w:r w:rsidRPr="00921482">
                    <w:rPr>
                      <w:sz w:val="18"/>
                    </w:rPr>
                    <w:t>Fecha de elaboración</w:t>
                  </w:r>
                </w:p>
              </w:tc>
              <w:tc>
                <w:tcPr>
                  <w:tcW w:w="2244" w:type="dxa"/>
                </w:tcPr>
                <w:p w14:paraId="084A69D8" w14:textId="77777777" w:rsidR="00B13029" w:rsidRPr="00921482" w:rsidRDefault="00B13029" w:rsidP="00923CC5">
                  <w:pPr>
                    <w:pStyle w:val="Piedepgina"/>
                    <w:rPr>
                      <w:sz w:val="18"/>
                    </w:rPr>
                  </w:pPr>
                  <w:r w:rsidRPr="00921482">
                    <w:rPr>
                      <w:sz w:val="18"/>
                    </w:rPr>
                    <w:t>Fecha de actualización</w:t>
                  </w:r>
                </w:p>
              </w:tc>
              <w:tc>
                <w:tcPr>
                  <w:tcW w:w="2245" w:type="dxa"/>
                </w:tcPr>
                <w:p w14:paraId="29CB4568" w14:textId="77777777" w:rsidR="00B13029" w:rsidRPr="00921482" w:rsidRDefault="00B13029" w:rsidP="00923CC5">
                  <w:pPr>
                    <w:pStyle w:val="Piedepgina"/>
                    <w:rPr>
                      <w:sz w:val="18"/>
                    </w:rPr>
                  </w:pPr>
                  <w:r w:rsidRPr="00921482">
                    <w:rPr>
                      <w:sz w:val="18"/>
                    </w:rPr>
                    <w:t>Numero de Actualización</w:t>
                  </w:r>
                </w:p>
              </w:tc>
              <w:tc>
                <w:tcPr>
                  <w:tcW w:w="2245" w:type="dxa"/>
                </w:tcPr>
                <w:p w14:paraId="76327A9F" w14:textId="77777777" w:rsidR="00B13029" w:rsidRPr="00921482" w:rsidRDefault="00B13029" w:rsidP="00923CC5">
                  <w:pPr>
                    <w:pStyle w:val="Piedepgina"/>
                    <w:rPr>
                      <w:sz w:val="18"/>
                    </w:rPr>
                  </w:pPr>
                  <w:r w:rsidRPr="00921482">
                    <w:rPr>
                      <w:sz w:val="18"/>
                    </w:rPr>
                    <w:t xml:space="preserve">Código de Manual </w:t>
                  </w:r>
                </w:p>
              </w:tc>
            </w:tr>
            <w:tr w:rsidR="00B13029" w14:paraId="5CA36A27" w14:textId="77777777" w:rsidTr="00923CC5">
              <w:tc>
                <w:tcPr>
                  <w:tcW w:w="2244" w:type="dxa"/>
                </w:tcPr>
                <w:p w14:paraId="0810D59D" w14:textId="348FF393" w:rsidR="00B13029" w:rsidRPr="00640F7D" w:rsidRDefault="00B13029" w:rsidP="00923CC5">
                  <w:pPr>
                    <w:pStyle w:val="Piedepgina"/>
                  </w:pPr>
                  <w:r w:rsidRPr="00640F7D">
                    <w:t>04-junio-2017</w:t>
                  </w:r>
                </w:p>
              </w:tc>
              <w:tc>
                <w:tcPr>
                  <w:tcW w:w="2244" w:type="dxa"/>
                </w:tcPr>
                <w:p w14:paraId="08DFA63B" w14:textId="77777777" w:rsidR="00B13029" w:rsidRPr="00640F7D" w:rsidRDefault="00B13029" w:rsidP="00923CC5">
                  <w:pPr>
                    <w:pStyle w:val="Piedepgina"/>
                  </w:pPr>
                  <w:r w:rsidRPr="00640F7D">
                    <w:t>-</w:t>
                  </w:r>
                </w:p>
              </w:tc>
              <w:tc>
                <w:tcPr>
                  <w:tcW w:w="2245" w:type="dxa"/>
                </w:tcPr>
                <w:p w14:paraId="06F8CFC6" w14:textId="77777777" w:rsidR="00B13029" w:rsidRPr="00640F7D" w:rsidRDefault="00B13029" w:rsidP="00923CC5">
                  <w:pPr>
                    <w:pStyle w:val="Piedepgina"/>
                  </w:pPr>
                  <w:r w:rsidRPr="00640F7D">
                    <w:t>001</w:t>
                  </w:r>
                </w:p>
              </w:tc>
              <w:tc>
                <w:tcPr>
                  <w:tcW w:w="2245" w:type="dxa"/>
                </w:tcPr>
                <w:p w14:paraId="12478419" w14:textId="41F2310C" w:rsidR="00B13029" w:rsidRPr="00640F7D" w:rsidRDefault="00B13029" w:rsidP="00923CC5">
                  <w:pPr>
                    <w:pStyle w:val="Piedepgina"/>
                  </w:pPr>
                  <w:r w:rsidRPr="00640F7D">
                    <w:t>MO-HAPUMU-2017</w:t>
                  </w:r>
                </w:p>
              </w:tc>
            </w:tr>
            <w:tr w:rsidR="00B13029" w14:paraId="31BC80E7" w14:textId="77777777" w:rsidTr="00923CC5">
              <w:tc>
                <w:tcPr>
                  <w:tcW w:w="8978" w:type="dxa"/>
                  <w:gridSpan w:val="4"/>
                </w:tcPr>
                <w:p w14:paraId="042C476B" w14:textId="77777777" w:rsidR="00B13029" w:rsidRPr="0002160F" w:rsidRDefault="00B13029"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14:paraId="27A9FE21" w14:textId="77777777" w:rsidR="00B13029" w:rsidRDefault="00B13029">
            <w:pPr>
              <w:pStyle w:val="Piedepgina"/>
              <w:jc w:val="right"/>
            </w:pPr>
          </w:p>
          <w:p w14:paraId="3F86F428" w14:textId="451D5F73" w:rsidR="00B13029" w:rsidRDefault="00B13029">
            <w:pPr>
              <w:pStyle w:val="Piedepgina"/>
              <w:jc w:val="right"/>
            </w:pPr>
            <w:r>
              <w:rPr>
                <w:lang w:val="es-ES"/>
              </w:rPr>
              <w:t xml:space="preserve"> Página </w:t>
            </w:r>
            <w:r>
              <w:rPr>
                <w:b/>
                <w:bCs/>
                <w:sz w:val="24"/>
                <w:szCs w:val="24"/>
              </w:rPr>
              <w:fldChar w:fldCharType="begin"/>
            </w:r>
            <w:r>
              <w:rPr>
                <w:b/>
                <w:bCs/>
              </w:rPr>
              <w:instrText>PAGE</w:instrText>
            </w:r>
            <w:r>
              <w:rPr>
                <w:b/>
                <w:bCs/>
                <w:sz w:val="24"/>
                <w:szCs w:val="24"/>
              </w:rPr>
              <w:fldChar w:fldCharType="separate"/>
            </w:r>
            <w:r w:rsidR="00C81C94">
              <w:rPr>
                <w:b/>
                <w:bCs/>
                <w:noProof/>
              </w:rPr>
              <w:t>28</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C81C94">
              <w:rPr>
                <w:b/>
                <w:bCs/>
                <w:noProof/>
              </w:rPr>
              <w:t>28</w:t>
            </w:r>
            <w:r>
              <w:rPr>
                <w:b/>
                <w:bCs/>
                <w:sz w:val="24"/>
                <w:szCs w:val="24"/>
              </w:rPr>
              <w:fldChar w:fldCharType="end"/>
            </w:r>
          </w:p>
        </w:sdtContent>
      </w:sdt>
    </w:sdtContent>
  </w:sdt>
  <w:p w14:paraId="375176E7" w14:textId="77777777" w:rsidR="00B13029" w:rsidRDefault="00B13029" w:rsidP="00783C8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BCB54C" w14:textId="77777777" w:rsidR="00AE656D" w:rsidRDefault="00AE656D" w:rsidP="00264E94">
      <w:pPr>
        <w:spacing w:after="0" w:line="240" w:lineRule="auto"/>
      </w:pPr>
      <w:r>
        <w:separator/>
      </w:r>
    </w:p>
  </w:footnote>
  <w:footnote w:type="continuationSeparator" w:id="0">
    <w:p w14:paraId="162403AD" w14:textId="77777777" w:rsidR="00AE656D" w:rsidRDefault="00AE656D" w:rsidP="00264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0D999E" w14:textId="77777777" w:rsidR="00B13029" w:rsidRDefault="00B13029" w:rsidP="007512EB">
    <w:pPr>
      <w:pStyle w:val="Encabezado"/>
      <w:jc w:val="center"/>
    </w:pPr>
    <w:r>
      <w:rPr>
        <w:noProof/>
        <w:color w:val="FF0000"/>
        <w:lang w:eastAsia="es-MX"/>
      </w:rPr>
      <w:drawing>
        <wp:anchor distT="0" distB="0" distL="114300" distR="114300" simplePos="0" relativeHeight="251664383" behindDoc="1" locked="0" layoutInCell="1" allowOverlap="1" wp14:anchorId="197902A8" wp14:editId="30A3A5F6">
          <wp:simplePos x="0" y="0"/>
          <wp:positionH relativeFrom="column">
            <wp:posOffset>-1080135</wp:posOffset>
          </wp:positionH>
          <wp:positionV relativeFrom="paragraph">
            <wp:posOffset>-449580</wp:posOffset>
          </wp:positionV>
          <wp:extent cx="7784465" cy="10058400"/>
          <wp:effectExtent l="0" t="0" r="6985" b="0"/>
          <wp:wrapNone/>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02.jpg"/>
                  <pic:cNvPicPr/>
                </pic:nvPicPr>
                <pic:blipFill>
                  <a:blip r:embed="rId1">
                    <a:extLst>
                      <a:ext uri="{28A0092B-C50C-407E-A947-70E740481C1C}">
                        <a14:useLocalDpi xmlns:a14="http://schemas.microsoft.com/office/drawing/2010/main" val="0"/>
                      </a:ext>
                    </a:extLst>
                  </a:blip>
                  <a:stretch>
                    <a:fillRect/>
                  </a:stretch>
                </pic:blipFill>
                <pic:spPr>
                  <a:xfrm>
                    <a:off x="0" y="0"/>
                    <a:ext cx="7784465" cy="100584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5408" behindDoc="1" locked="0" layoutInCell="1" allowOverlap="1" wp14:anchorId="6D8AC8C8" wp14:editId="00459240">
          <wp:simplePos x="0" y="0"/>
          <wp:positionH relativeFrom="column">
            <wp:posOffset>-711835</wp:posOffset>
          </wp:positionH>
          <wp:positionV relativeFrom="paragraph">
            <wp:posOffset>-372110</wp:posOffset>
          </wp:positionV>
          <wp:extent cx="1103630" cy="1149350"/>
          <wp:effectExtent l="0" t="0" r="0" b="0"/>
          <wp:wrapNone/>
          <wp:docPr id="5" name="Imagen 5"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7456" behindDoc="1" locked="0" layoutInCell="1" allowOverlap="1" wp14:anchorId="080862D1" wp14:editId="44C39CEE">
          <wp:simplePos x="0" y="0"/>
          <wp:positionH relativeFrom="column">
            <wp:posOffset>4985104</wp:posOffset>
          </wp:positionH>
          <wp:positionV relativeFrom="paragraph">
            <wp:posOffset>-45884</wp:posOffset>
          </wp:positionV>
          <wp:extent cx="1112520" cy="4673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112520" cy="467360"/>
                  </a:xfrm>
                  <a:prstGeom prst="rect">
                    <a:avLst/>
                  </a:prstGeom>
                </pic:spPr>
              </pic:pic>
            </a:graphicData>
          </a:graphic>
          <wp14:sizeRelH relativeFrom="page">
            <wp14:pctWidth>0</wp14:pctWidth>
          </wp14:sizeRelH>
          <wp14:sizeRelV relativeFrom="page">
            <wp14:pctHeight>0</wp14:pctHeight>
          </wp14:sizeRelV>
        </wp:anchor>
      </w:drawing>
    </w:r>
    <w:r>
      <w:t xml:space="preserve">GOBIERNO MUNICIPAL DE JUANACATLÁN JALISCO </w:t>
    </w:r>
  </w:p>
  <w:p w14:paraId="6FDD08D4" w14:textId="46E1DDE9" w:rsidR="00B13029" w:rsidRPr="00B62B42" w:rsidRDefault="00B13029" w:rsidP="004827B2">
    <w:pPr>
      <w:pStyle w:val="Encabezado"/>
      <w:tabs>
        <w:tab w:val="left" w:pos="7961"/>
      </w:tabs>
      <w:jc w:val="center"/>
    </w:pPr>
    <w:r>
      <w:t>HACIENDA PÚBLICA MUNICIPAL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BF1437"/>
    <w:multiLevelType w:val="hybridMultilevel"/>
    <w:tmpl w:val="6332D09C"/>
    <w:lvl w:ilvl="0" w:tplc="33267EE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83B7D76"/>
    <w:multiLevelType w:val="hybridMultilevel"/>
    <w:tmpl w:val="289430F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8B68DD"/>
    <w:multiLevelType w:val="hybridMultilevel"/>
    <w:tmpl w:val="4AE6A8E8"/>
    <w:lvl w:ilvl="0" w:tplc="6A62B430">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047DB7"/>
    <w:multiLevelType w:val="hybridMultilevel"/>
    <w:tmpl w:val="0E565ACA"/>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28F2F6B"/>
    <w:multiLevelType w:val="hybridMultilevel"/>
    <w:tmpl w:val="9E80362E"/>
    <w:lvl w:ilvl="0" w:tplc="6A62B430">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6C1272A"/>
    <w:multiLevelType w:val="hybridMultilevel"/>
    <w:tmpl w:val="B9E06D0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7FB25E3"/>
    <w:multiLevelType w:val="hybridMultilevel"/>
    <w:tmpl w:val="79703A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8007A0C"/>
    <w:multiLevelType w:val="hybridMultilevel"/>
    <w:tmpl w:val="F50C6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A393AE6"/>
    <w:multiLevelType w:val="hybridMultilevel"/>
    <w:tmpl w:val="B02ADA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A8E6EE3"/>
    <w:multiLevelType w:val="hybridMultilevel"/>
    <w:tmpl w:val="7780CC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1CC977EA"/>
    <w:multiLevelType w:val="hybridMultilevel"/>
    <w:tmpl w:val="1A4056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1457C19"/>
    <w:multiLevelType w:val="hybridMultilevel"/>
    <w:tmpl w:val="401CDA16"/>
    <w:lvl w:ilvl="0" w:tplc="89EA66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6C87E5E"/>
    <w:multiLevelType w:val="hybridMultilevel"/>
    <w:tmpl w:val="4626B6A8"/>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nsid w:val="29196934"/>
    <w:multiLevelType w:val="hybridMultilevel"/>
    <w:tmpl w:val="D28868B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2E7C7ACB"/>
    <w:multiLevelType w:val="hybridMultilevel"/>
    <w:tmpl w:val="3626E0A2"/>
    <w:lvl w:ilvl="0" w:tplc="6A62B430">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32657C47"/>
    <w:multiLevelType w:val="hybridMultilevel"/>
    <w:tmpl w:val="EB80143E"/>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3B13B34"/>
    <w:multiLevelType w:val="hybridMultilevel"/>
    <w:tmpl w:val="17C67A3E"/>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1">
    <w:nsid w:val="379C18A9"/>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AE75FF3"/>
    <w:multiLevelType w:val="hybridMultilevel"/>
    <w:tmpl w:val="96A813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3E450D44"/>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0F35BDB"/>
    <w:multiLevelType w:val="hybridMultilevel"/>
    <w:tmpl w:val="E3EC7CC4"/>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3E16019"/>
    <w:multiLevelType w:val="hybridMultilevel"/>
    <w:tmpl w:val="CBDC607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8">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9DE0A8B"/>
    <w:multiLevelType w:val="hybridMultilevel"/>
    <w:tmpl w:val="3A683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1643252"/>
    <w:multiLevelType w:val="hybridMultilevel"/>
    <w:tmpl w:val="7610C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18241EA"/>
    <w:multiLevelType w:val="hybridMultilevel"/>
    <w:tmpl w:val="BC76A9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537C0820"/>
    <w:multiLevelType w:val="hybridMultilevel"/>
    <w:tmpl w:val="E21E533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4">
    <w:nsid w:val="53C44377"/>
    <w:multiLevelType w:val="hybridMultilevel"/>
    <w:tmpl w:val="038EC1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57E8262F"/>
    <w:multiLevelType w:val="hybridMultilevel"/>
    <w:tmpl w:val="0FCC5D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5F102C43"/>
    <w:multiLevelType w:val="hybridMultilevel"/>
    <w:tmpl w:val="7C18004C"/>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3CF53B6"/>
    <w:multiLevelType w:val="hybridMultilevel"/>
    <w:tmpl w:val="065EB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68F95B96"/>
    <w:multiLevelType w:val="hybridMultilevel"/>
    <w:tmpl w:val="ADF41356"/>
    <w:lvl w:ilvl="0" w:tplc="6A62B430">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6F334CA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77C64127"/>
    <w:multiLevelType w:val="hybridMultilevel"/>
    <w:tmpl w:val="48F0AD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8355C47"/>
    <w:multiLevelType w:val="hybridMultilevel"/>
    <w:tmpl w:val="C3DC593E"/>
    <w:lvl w:ilvl="0" w:tplc="262239B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7A340069"/>
    <w:multiLevelType w:val="hybridMultilevel"/>
    <w:tmpl w:val="DB200D8E"/>
    <w:lvl w:ilvl="0" w:tplc="6A62B430">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7B042CCA"/>
    <w:multiLevelType w:val="hybridMultilevel"/>
    <w:tmpl w:val="16C4D4B6"/>
    <w:lvl w:ilvl="0" w:tplc="6A62B430">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7B62359B"/>
    <w:multiLevelType w:val="hybridMultilevel"/>
    <w:tmpl w:val="89B2F04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8"/>
  </w:num>
  <w:num w:numId="2">
    <w:abstractNumId w:val="45"/>
  </w:num>
  <w:num w:numId="3">
    <w:abstractNumId w:val="6"/>
  </w:num>
  <w:num w:numId="4">
    <w:abstractNumId w:val="32"/>
  </w:num>
  <w:num w:numId="5">
    <w:abstractNumId w:val="35"/>
  </w:num>
  <w:num w:numId="6">
    <w:abstractNumId w:val="15"/>
  </w:num>
  <w:num w:numId="7">
    <w:abstractNumId w:val="26"/>
  </w:num>
  <w:num w:numId="8">
    <w:abstractNumId w:val="42"/>
  </w:num>
  <w:num w:numId="9">
    <w:abstractNumId w:val="8"/>
  </w:num>
  <w:num w:numId="10">
    <w:abstractNumId w:val="40"/>
  </w:num>
  <w:num w:numId="11">
    <w:abstractNumId w:val="19"/>
  </w:num>
  <w:num w:numId="12">
    <w:abstractNumId w:val="23"/>
  </w:num>
  <w:num w:numId="13">
    <w:abstractNumId w:val="4"/>
  </w:num>
  <w:num w:numId="14">
    <w:abstractNumId w:val="1"/>
  </w:num>
  <w:num w:numId="15">
    <w:abstractNumId w:val="44"/>
  </w:num>
  <w:num w:numId="16">
    <w:abstractNumId w:val="29"/>
  </w:num>
  <w:num w:numId="17">
    <w:abstractNumId w:val="31"/>
  </w:num>
  <w:num w:numId="18">
    <w:abstractNumId w:val="21"/>
  </w:num>
  <w:num w:numId="19">
    <w:abstractNumId w:val="0"/>
  </w:num>
  <w:num w:numId="20">
    <w:abstractNumId w:val="25"/>
  </w:num>
  <w:num w:numId="21">
    <w:abstractNumId w:val="14"/>
  </w:num>
  <w:num w:numId="22">
    <w:abstractNumId w:val="22"/>
  </w:num>
  <w:num w:numId="23">
    <w:abstractNumId w:val="30"/>
  </w:num>
  <w:num w:numId="24">
    <w:abstractNumId w:val="13"/>
  </w:num>
  <w:num w:numId="25">
    <w:abstractNumId w:val="41"/>
  </w:num>
  <w:num w:numId="26">
    <w:abstractNumId w:val="2"/>
  </w:num>
  <w:num w:numId="27">
    <w:abstractNumId w:val="12"/>
  </w:num>
  <w:num w:numId="28">
    <w:abstractNumId w:val="20"/>
  </w:num>
  <w:num w:numId="29">
    <w:abstractNumId w:val="16"/>
  </w:num>
  <w:num w:numId="30">
    <w:abstractNumId w:val="11"/>
  </w:num>
  <w:num w:numId="31">
    <w:abstractNumId w:val="28"/>
  </w:num>
  <w:num w:numId="32">
    <w:abstractNumId w:val="3"/>
  </w:num>
  <w:num w:numId="33">
    <w:abstractNumId w:val="24"/>
  </w:num>
  <w:num w:numId="34">
    <w:abstractNumId w:val="37"/>
  </w:num>
  <w:num w:numId="35">
    <w:abstractNumId w:val="38"/>
  </w:num>
  <w:num w:numId="3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 w:numId="38">
    <w:abstractNumId w:val="39"/>
  </w:num>
  <w:num w:numId="39">
    <w:abstractNumId w:val="5"/>
  </w:num>
  <w:num w:numId="40">
    <w:abstractNumId w:val="17"/>
  </w:num>
  <w:num w:numId="41">
    <w:abstractNumId w:val="7"/>
  </w:num>
  <w:num w:numId="42">
    <w:abstractNumId w:val="46"/>
  </w:num>
  <w:num w:numId="43">
    <w:abstractNumId w:val="34"/>
  </w:num>
  <w:num w:numId="44">
    <w:abstractNumId w:val="33"/>
  </w:num>
  <w:num w:numId="45">
    <w:abstractNumId w:val="27"/>
  </w:num>
  <w:num w:numId="46">
    <w:abstractNumId w:val="9"/>
  </w:num>
  <w:num w:numId="47">
    <w:abstractNumId w:val="43"/>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94"/>
    <w:rsid w:val="00003823"/>
    <w:rsid w:val="0002160F"/>
    <w:rsid w:val="00067944"/>
    <w:rsid w:val="0009297E"/>
    <w:rsid w:val="000D1F21"/>
    <w:rsid w:val="000D5C1F"/>
    <w:rsid w:val="000E2518"/>
    <w:rsid w:val="001429BE"/>
    <w:rsid w:val="001478A3"/>
    <w:rsid w:val="00183EB6"/>
    <w:rsid w:val="001C2C90"/>
    <w:rsid w:val="00201F26"/>
    <w:rsid w:val="00214159"/>
    <w:rsid w:val="00264E94"/>
    <w:rsid w:val="0027290F"/>
    <w:rsid w:val="002771D4"/>
    <w:rsid w:val="002953F8"/>
    <w:rsid w:val="002F7803"/>
    <w:rsid w:val="0030420F"/>
    <w:rsid w:val="00310762"/>
    <w:rsid w:val="00312ADA"/>
    <w:rsid w:val="00383E76"/>
    <w:rsid w:val="003C69ED"/>
    <w:rsid w:val="003D0518"/>
    <w:rsid w:val="003F2589"/>
    <w:rsid w:val="003F2C01"/>
    <w:rsid w:val="0040499E"/>
    <w:rsid w:val="004103D5"/>
    <w:rsid w:val="0041058D"/>
    <w:rsid w:val="0043472F"/>
    <w:rsid w:val="004827B2"/>
    <w:rsid w:val="004A2256"/>
    <w:rsid w:val="004A4C10"/>
    <w:rsid w:val="004A5F91"/>
    <w:rsid w:val="004B384F"/>
    <w:rsid w:val="004F2904"/>
    <w:rsid w:val="004F49E0"/>
    <w:rsid w:val="00574526"/>
    <w:rsid w:val="005A6518"/>
    <w:rsid w:val="005B3780"/>
    <w:rsid w:val="005E2832"/>
    <w:rsid w:val="005F5D95"/>
    <w:rsid w:val="00601154"/>
    <w:rsid w:val="00640F7D"/>
    <w:rsid w:val="00645EEB"/>
    <w:rsid w:val="00650715"/>
    <w:rsid w:val="006869C1"/>
    <w:rsid w:val="006926C1"/>
    <w:rsid w:val="006C2BA9"/>
    <w:rsid w:val="006C6B93"/>
    <w:rsid w:val="006D2329"/>
    <w:rsid w:val="006D4C2D"/>
    <w:rsid w:val="006D631A"/>
    <w:rsid w:val="006F0830"/>
    <w:rsid w:val="006F377C"/>
    <w:rsid w:val="00702C35"/>
    <w:rsid w:val="00710DD4"/>
    <w:rsid w:val="007512EB"/>
    <w:rsid w:val="00766677"/>
    <w:rsid w:val="00783C8C"/>
    <w:rsid w:val="007A4486"/>
    <w:rsid w:val="007C667C"/>
    <w:rsid w:val="007D75B7"/>
    <w:rsid w:val="00835283"/>
    <w:rsid w:val="00841BB6"/>
    <w:rsid w:val="00856F67"/>
    <w:rsid w:val="00865041"/>
    <w:rsid w:val="00875E51"/>
    <w:rsid w:val="0087791F"/>
    <w:rsid w:val="008831B6"/>
    <w:rsid w:val="008A529C"/>
    <w:rsid w:val="008A646C"/>
    <w:rsid w:val="008B18B0"/>
    <w:rsid w:val="008C7C2E"/>
    <w:rsid w:val="008E4CFB"/>
    <w:rsid w:val="00907CCD"/>
    <w:rsid w:val="00911D0E"/>
    <w:rsid w:val="00911E87"/>
    <w:rsid w:val="00921482"/>
    <w:rsid w:val="00923CC5"/>
    <w:rsid w:val="00925CA8"/>
    <w:rsid w:val="0095125A"/>
    <w:rsid w:val="00961C1B"/>
    <w:rsid w:val="009650B7"/>
    <w:rsid w:val="00981CA4"/>
    <w:rsid w:val="009F2EBA"/>
    <w:rsid w:val="00A17A9C"/>
    <w:rsid w:val="00A442A0"/>
    <w:rsid w:val="00A527CB"/>
    <w:rsid w:val="00A61C9C"/>
    <w:rsid w:val="00A62B18"/>
    <w:rsid w:val="00AA60AF"/>
    <w:rsid w:val="00AB61EA"/>
    <w:rsid w:val="00AE656D"/>
    <w:rsid w:val="00B10A9F"/>
    <w:rsid w:val="00B13029"/>
    <w:rsid w:val="00B2477E"/>
    <w:rsid w:val="00B37CDB"/>
    <w:rsid w:val="00B62B42"/>
    <w:rsid w:val="00B75193"/>
    <w:rsid w:val="00B77CF7"/>
    <w:rsid w:val="00B84E31"/>
    <w:rsid w:val="00B96124"/>
    <w:rsid w:val="00BA40B2"/>
    <w:rsid w:val="00BD5185"/>
    <w:rsid w:val="00BD5FD9"/>
    <w:rsid w:val="00C40E66"/>
    <w:rsid w:val="00C77A1B"/>
    <w:rsid w:val="00C80D94"/>
    <w:rsid w:val="00C81C94"/>
    <w:rsid w:val="00C840E1"/>
    <w:rsid w:val="00C84E47"/>
    <w:rsid w:val="00CE081A"/>
    <w:rsid w:val="00D00087"/>
    <w:rsid w:val="00D77CF3"/>
    <w:rsid w:val="00D857BA"/>
    <w:rsid w:val="00DA179C"/>
    <w:rsid w:val="00DA6D00"/>
    <w:rsid w:val="00DE4996"/>
    <w:rsid w:val="00DF4A3D"/>
    <w:rsid w:val="00E21624"/>
    <w:rsid w:val="00EA6AAA"/>
    <w:rsid w:val="00EB581A"/>
    <w:rsid w:val="00EB68DD"/>
    <w:rsid w:val="00EF0DC6"/>
    <w:rsid w:val="00F24EBF"/>
    <w:rsid w:val="00F51900"/>
    <w:rsid w:val="00FC7567"/>
    <w:rsid w:val="00FF33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C8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463102">
      <w:bodyDiv w:val="1"/>
      <w:marLeft w:val="0"/>
      <w:marRight w:val="0"/>
      <w:marTop w:val="0"/>
      <w:marBottom w:val="0"/>
      <w:divBdr>
        <w:top w:val="none" w:sz="0" w:space="0" w:color="auto"/>
        <w:left w:val="none" w:sz="0" w:space="0" w:color="auto"/>
        <w:bottom w:val="none" w:sz="0" w:space="0" w:color="auto"/>
        <w:right w:val="none" w:sz="0" w:space="0" w:color="auto"/>
      </w:divBdr>
    </w:div>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 w:id="210359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image" Target="media/image2.jpe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diagramData" Target="diagrams/data3.xml"/><Relationship Id="rId34"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diagramData" Target="diagrams/data2.xml"/><Relationship Id="rId25" Type="http://schemas.microsoft.com/office/2007/relationships/diagramDrawing" Target="diagrams/drawing2.xml"/><Relationship Id="rId2" Type="http://schemas.openxmlformats.org/officeDocument/2006/relationships/customXml" Target="../customXml/item2.xml"/><Relationship Id="rId16" Type="http://schemas.microsoft.com/office/2007/relationships/diagramDrawing" Target="diagrams/drawing1.xml"/><Relationship Id="rId20" Type="http://schemas.microsoft.com/office/2007/relationships/hdphoto" Target="media/hdphoto1.wdp"/><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diagramColors" Target="diagrams/colors2.xml"/><Relationship Id="rId5" Type="http://schemas.microsoft.com/office/2007/relationships/stylesWithEffects" Target="stylesWithEffects.xml"/><Relationship Id="rId15" Type="http://schemas.openxmlformats.org/officeDocument/2006/relationships/diagramColors" Target="diagrams/colors1.xml"/><Relationship Id="rId23" Type="http://schemas.openxmlformats.org/officeDocument/2006/relationships/diagramQuickStyle" Target="diagrams/quickStyle2.xml"/><Relationship Id="rId28"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QuickStyle" Target="diagrams/quickStyle1.xml"/><Relationship Id="rId22" Type="http://schemas.openxmlformats.org/officeDocument/2006/relationships/diagramLayout" Target="diagrams/layout2.xm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0D0ED20-0682-406B-B931-149496E1AF86}">
      <dgm:prSet phldrT="[Texto]"/>
      <dgm:spPr/>
      <dgm:t>
        <a:bodyPr/>
        <a:lstStyle/>
        <a:p>
          <a:r>
            <a:rPr lang="es-MX"/>
            <a:t>Hacienda Pública Municipal</a:t>
          </a:r>
        </a:p>
      </dgm:t>
    </dgm:pt>
    <dgm:pt modelId="{F9DE4E5C-A3FF-4502-A159-7E5997B78D77}" type="parTrans" cxnId="{61C32F34-344C-40CB-AF12-F27381F6C4EB}">
      <dgm:prSet/>
      <dgm:spPr/>
    </dgm:pt>
    <dgm:pt modelId="{F90B690A-0870-49A7-935E-28FA2AA9566F}" type="sibTrans" cxnId="{61C32F34-344C-40CB-AF12-F27381F6C4EB}">
      <dgm:prSet/>
      <dgm:spPr/>
    </dgm:pt>
    <dgm:pt modelId="{21014726-BCD8-4557-9B37-EFD5265878CB}">
      <dgm:prSet phldrT="[Texto]"/>
      <dgm:spPr/>
      <dgm:t>
        <a:bodyPr/>
        <a:lstStyle/>
        <a:p>
          <a:r>
            <a:rPr lang="es-MX"/>
            <a:t>Auxiliar Egresos</a:t>
          </a:r>
        </a:p>
      </dgm:t>
    </dgm:pt>
    <dgm:pt modelId="{8C56EFBE-4193-4A67-B2AF-31AE31E87775}" type="parTrans" cxnId="{C56012F1-8083-4C50-8110-60F2A5E3A892}">
      <dgm:prSet/>
      <dgm:spPr/>
    </dgm:pt>
    <dgm:pt modelId="{BA19187C-ED59-4C7D-8BD2-064E842297CB}" type="sibTrans" cxnId="{C56012F1-8083-4C50-8110-60F2A5E3A892}">
      <dgm:prSet/>
      <dgm:spPr/>
    </dgm:pt>
    <dgm:pt modelId="{4A8D28B3-9D84-41F7-BDA7-74925E17C130}">
      <dgm:prSet phldrT="[Texto]"/>
      <dgm:spPr/>
      <dgm:t>
        <a:bodyPr/>
        <a:lstStyle/>
        <a:p>
          <a:r>
            <a:rPr lang="es-MX"/>
            <a:t>Auxiliar Egresos</a:t>
          </a:r>
        </a:p>
      </dgm:t>
    </dgm:pt>
    <dgm:pt modelId="{BB8C638A-19A0-40BC-9DE8-61B54991CB07}" type="parTrans" cxnId="{34BD43C9-05C2-48FF-A012-DDCDD0950FB6}">
      <dgm:prSet/>
      <dgm:spPr/>
    </dgm:pt>
    <dgm:pt modelId="{C2F35ADC-0176-4F15-A63C-444D17FA6B16}" type="sibTrans" cxnId="{34BD43C9-05C2-48FF-A012-DDCDD0950FB6}">
      <dgm:prSet/>
      <dgm:spPr/>
    </dgm:pt>
    <dgm:pt modelId="{9F015D61-1E96-41B0-A18F-30989CA3802B}">
      <dgm:prSet phldrT="[Texto]"/>
      <dgm:spPr/>
      <dgm:t>
        <a:bodyPr/>
        <a:lstStyle/>
        <a:p>
          <a:r>
            <a:rPr lang="es-MX"/>
            <a:t>Auxiliar Ingresos</a:t>
          </a:r>
        </a:p>
      </dgm:t>
    </dgm:pt>
    <dgm:pt modelId="{BF9D83B5-22FC-4FE4-AF78-88D9E2E2C090}" type="parTrans" cxnId="{FDBE96C4-2756-43BB-8EF5-998C1A8E186B}">
      <dgm:prSet/>
      <dgm:spPr/>
    </dgm:pt>
    <dgm:pt modelId="{F168F2CF-0F68-416E-A31A-5428383B7736}" type="sibTrans" cxnId="{FDBE96C4-2756-43BB-8EF5-998C1A8E186B}">
      <dgm:prSet/>
      <dgm:spPr/>
    </dgm:pt>
    <dgm:pt modelId="{6EF2FDD1-CD21-4B82-8A9E-F5246EBB5E20}">
      <dgm:prSet phldrT="[Texto]"/>
      <dgm:spPr/>
      <dgm:t>
        <a:bodyPr/>
        <a:lstStyle/>
        <a:p>
          <a:r>
            <a:rPr lang="es-MX"/>
            <a:t>Auxiliar Ingresos</a:t>
          </a:r>
        </a:p>
      </dgm:t>
    </dgm:pt>
    <dgm:pt modelId="{9E6EB22E-6300-4A07-AAC4-DAAE9B4D7476}" type="parTrans" cxnId="{0C7CE23B-9E8A-4415-88E8-A712D62B81C7}">
      <dgm:prSet/>
      <dgm:spPr/>
    </dgm:pt>
    <dgm:pt modelId="{ADD8EE03-05C3-42DE-8FB6-84C4C74F1679}" type="sibTrans" cxnId="{0C7CE23B-9E8A-4415-88E8-A712D62B81C7}">
      <dgm:prSet/>
      <dgm:spPr/>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296B1155-B2D5-428E-8224-0C2258C1CC98}" type="pres">
      <dgm:prSet presAssocID="{F9DE4E5C-A3FF-4502-A159-7E5997B78D77}" presName="Name10" presStyleLbl="parChTrans1D2" presStyleIdx="0" presStyleCnt="1"/>
      <dgm:spPr/>
    </dgm:pt>
    <dgm:pt modelId="{BACD7986-BE03-440F-8E31-1DC3F420F729}" type="pres">
      <dgm:prSet presAssocID="{80D0ED20-0682-406B-B931-149496E1AF86}" presName="hierRoot2" presStyleCnt="0"/>
      <dgm:spPr/>
    </dgm:pt>
    <dgm:pt modelId="{81BF518B-A839-4EAB-89C1-8665D368C292}" type="pres">
      <dgm:prSet presAssocID="{80D0ED20-0682-406B-B931-149496E1AF86}" presName="composite2" presStyleCnt="0"/>
      <dgm:spPr/>
    </dgm:pt>
    <dgm:pt modelId="{4903FB07-2B95-43DF-A333-E659E46033CD}" type="pres">
      <dgm:prSet presAssocID="{80D0ED20-0682-406B-B931-149496E1AF86}" presName="background2" presStyleLbl="node2" presStyleIdx="0" presStyleCnt="1"/>
      <dgm:spPr/>
    </dgm:pt>
    <dgm:pt modelId="{2208433D-5C7B-4209-9A4B-572EEAB7BCBF}" type="pres">
      <dgm:prSet presAssocID="{80D0ED20-0682-406B-B931-149496E1AF86}" presName="text2" presStyleLbl="fgAcc2" presStyleIdx="0" presStyleCnt="1">
        <dgm:presLayoutVars>
          <dgm:chPref val="3"/>
        </dgm:presLayoutVars>
      </dgm:prSet>
      <dgm:spPr/>
      <dgm:t>
        <a:bodyPr/>
        <a:lstStyle/>
        <a:p>
          <a:endParaRPr lang="es-MX"/>
        </a:p>
      </dgm:t>
    </dgm:pt>
    <dgm:pt modelId="{C65CDDF2-CDA6-48ED-9AA4-08E5BAFDD4BB}" type="pres">
      <dgm:prSet presAssocID="{80D0ED20-0682-406B-B931-149496E1AF86}" presName="hierChild3" presStyleCnt="0"/>
      <dgm:spPr/>
    </dgm:pt>
    <dgm:pt modelId="{B0E2F2AD-47B9-4D38-9A7B-6BFB8E980F59}" type="pres">
      <dgm:prSet presAssocID="{8C56EFBE-4193-4A67-B2AF-31AE31E87775}" presName="Name17" presStyleLbl="parChTrans1D3" presStyleIdx="0" presStyleCnt="4"/>
      <dgm:spPr/>
    </dgm:pt>
    <dgm:pt modelId="{8A069A2B-CADB-405A-B0B7-E5939A6031A8}" type="pres">
      <dgm:prSet presAssocID="{21014726-BCD8-4557-9B37-EFD5265878CB}" presName="hierRoot3" presStyleCnt="0"/>
      <dgm:spPr/>
    </dgm:pt>
    <dgm:pt modelId="{49E5FE01-84CA-4FEF-909C-21947ED87DA3}" type="pres">
      <dgm:prSet presAssocID="{21014726-BCD8-4557-9B37-EFD5265878CB}" presName="composite3" presStyleCnt="0"/>
      <dgm:spPr/>
    </dgm:pt>
    <dgm:pt modelId="{FF267995-DBC0-4F9F-9DA8-8FC9CFD1FADF}" type="pres">
      <dgm:prSet presAssocID="{21014726-BCD8-4557-9B37-EFD5265878CB}" presName="background3" presStyleLbl="node3" presStyleIdx="0" presStyleCnt="4"/>
      <dgm:spPr/>
    </dgm:pt>
    <dgm:pt modelId="{531F79D3-C37F-44DB-B3CE-2778E9118D07}" type="pres">
      <dgm:prSet presAssocID="{21014726-BCD8-4557-9B37-EFD5265878CB}" presName="text3" presStyleLbl="fgAcc3" presStyleIdx="0" presStyleCnt="4">
        <dgm:presLayoutVars>
          <dgm:chPref val="3"/>
        </dgm:presLayoutVars>
      </dgm:prSet>
      <dgm:spPr/>
      <dgm:t>
        <a:bodyPr/>
        <a:lstStyle/>
        <a:p>
          <a:endParaRPr lang="es-MX"/>
        </a:p>
      </dgm:t>
    </dgm:pt>
    <dgm:pt modelId="{B3ED7080-1077-4001-8401-63389550CB92}" type="pres">
      <dgm:prSet presAssocID="{21014726-BCD8-4557-9B37-EFD5265878CB}" presName="hierChild4" presStyleCnt="0"/>
      <dgm:spPr/>
    </dgm:pt>
    <dgm:pt modelId="{D42F9D36-4AA7-448C-BAF0-3A3613EA7964}" type="pres">
      <dgm:prSet presAssocID="{BB8C638A-19A0-40BC-9DE8-61B54991CB07}" presName="Name17" presStyleLbl="parChTrans1D3" presStyleIdx="1" presStyleCnt="4"/>
      <dgm:spPr/>
    </dgm:pt>
    <dgm:pt modelId="{E4A1FB48-EB55-4CA1-A916-EFA1B82A7445}" type="pres">
      <dgm:prSet presAssocID="{4A8D28B3-9D84-41F7-BDA7-74925E17C130}" presName="hierRoot3" presStyleCnt="0"/>
      <dgm:spPr/>
    </dgm:pt>
    <dgm:pt modelId="{3AF29C5E-98E1-496D-B6C8-16567920CFD9}" type="pres">
      <dgm:prSet presAssocID="{4A8D28B3-9D84-41F7-BDA7-74925E17C130}" presName="composite3" presStyleCnt="0"/>
      <dgm:spPr/>
    </dgm:pt>
    <dgm:pt modelId="{602053D4-7EE4-4FDE-9C77-7BB4757F3002}" type="pres">
      <dgm:prSet presAssocID="{4A8D28B3-9D84-41F7-BDA7-74925E17C130}" presName="background3" presStyleLbl="node3" presStyleIdx="1" presStyleCnt="4"/>
      <dgm:spPr/>
    </dgm:pt>
    <dgm:pt modelId="{EC21149E-745A-4039-AA71-40B62C398BBC}" type="pres">
      <dgm:prSet presAssocID="{4A8D28B3-9D84-41F7-BDA7-74925E17C130}" presName="text3" presStyleLbl="fgAcc3" presStyleIdx="1" presStyleCnt="4">
        <dgm:presLayoutVars>
          <dgm:chPref val="3"/>
        </dgm:presLayoutVars>
      </dgm:prSet>
      <dgm:spPr/>
      <dgm:t>
        <a:bodyPr/>
        <a:lstStyle/>
        <a:p>
          <a:endParaRPr lang="es-MX"/>
        </a:p>
      </dgm:t>
    </dgm:pt>
    <dgm:pt modelId="{CA4D3463-5863-456C-9864-833A741CE615}" type="pres">
      <dgm:prSet presAssocID="{4A8D28B3-9D84-41F7-BDA7-74925E17C130}" presName="hierChild4" presStyleCnt="0"/>
      <dgm:spPr/>
    </dgm:pt>
    <dgm:pt modelId="{DAFA0D29-B337-4587-B952-98E38E9001CA}" type="pres">
      <dgm:prSet presAssocID="{BF9D83B5-22FC-4FE4-AF78-88D9E2E2C090}" presName="Name17" presStyleLbl="parChTrans1D3" presStyleIdx="2" presStyleCnt="4"/>
      <dgm:spPr/>
    </dgm:pt>
    <dgm:pt modelId="{5AF09E6A-F403-4074-B89C-CE16AA6B8564}" type="pres">
      <dgm:prSet presAssocID="{9F015D61-1E96-41B0-A18F-30989CA3802B}" presName="hierRoot3" presStyleCnt="0"/>
      <dgm:spPr/>
    </dgm:pt>
    <dgm:pt modelId="{24BC45EB-A34E-40C1-8A1F-59953F2CB916}" type="pres">
      <dgm:prSet presAssocID="{9F015D61-1E96-41B0-A18F-30989CA3802B}" presName="composite3" presStyleCnt="0"/>
      <dgm:spPr/>
    </dgm:pt>
    <dgm:pt modelId="{5DB5215C-4CD7-44AB-AA17-DC5CD5FA69C1}" type="pres">
      <dgm:prSet presAssocID="{9F015D61-1E96-41B0-A18F-30989CA3802B}" presName="background3" presStyleLbl="node3" presStyleIdx="2" presStyleCnt="4"/>
      <dgm:spPr/>
    </dgm:pt>
    <dgm:pt modelId="{D1F9DF51-90C2-4B7A-A0A7-33B37AEADDDF}" type="pres">
      <dgm:prSet presAssocID="{9F015D61-1E96-41B0-A18F-30989CA3802B}" presName="text3" presStyleLbl="fgAcc3" presStyleIdx="2" presStyleCnt="4">
        <dgm:presLayoutVars>
          <dgm:chPref val="3"/>
        </dgm:presLayoutVars>
      </dgm:prSet>
      <dgm:spPr/>
      <dgm:t>
        <a:bodyPr/>
        <a:lstStyle/>
        <a:p>
          <a:endParaRPr lang="es-MX"/>
        </a:p>
      </dgm:t>
    </dgm:pt>
    <dgm:pt modelId="{6AC6D1C1-5B90-4308-8353-0B8169730A48}" type="pres">
      <dgm:prSet presAssocID="{9F015D61-1E96-41B0-A18F-30989CA3802B}" presName="hierChild4" presStyleCnt="0"/>
      <dgm:spPr/>
    </dgm:pt>
    <dgm:pt modelId="{6087221B-DFCD-46AF-A8F5-F7426A6CEEA5}" type="pres">
      <dgm:prSet presAssocID="{9E6EB22E-6300-4A07-AAC4-DAAE9B4D7476}" presName="Name17" presStyleLbl="parChTrans1D3" presStyleIdx="3" presStyleCnt="4"/>
      <dgm:spPr/>
    </dgm:pt>
    <dgm:pt modelId="{54A8B347-E02E-4FE6-A48B-B0A9CC713185}" type="pres">
      <dgm:prSet presAssocID="{6EF2FDD1-CD21-4B82-8A9E-F5246EBB5E20}" presName="hierRoot3" presStyleCnt="0"/>
      <dgm:spPr/>
    </dgm:pt>
    <dgm:pt modelId="{8487A777-7A29-46FC-8A99-A38BA00F31C7}" type="pres">
      <dgm:prSet presAssocID="{6EF2FDD1-CD21-4B82-8A9E-F5246EBB5E20}" presName="composite3" presStyleCnt="0"/>
      <dgm:spPr/>
    </dgm:pt>
    <dgm:pt modelId="{E22E9267-5771-4BB3-9E94-239927B3CD64}" type="pres">
      <dgm:prSet presAssocID="{6EF2FDD1-CD21-4B82-8A9E-F5246EBB5E20}" presName="background3" presStyleLbl="node3" presStyleIdx="3" presStyleCnt="4"/>
      <dgm:spPr/>
    </dgm:pt>
    <dgm:pt modelId="{07EA003D-D213-478A-90CA-B6D9A6B221F7}" type="pres">
      <dgm:prSet presAssocID="{6EF2FDD1-CD21-4B82-8A9E-F5246EBB5E20}" presName="text3" presStyleLbl="fgAcc3" presStyleIdx="3" presStyleCnt="4">
        <dgm:presLayoutVars>
          <dgm:chPref val="3"/>
        </dgm:presLayoutVars>
      </dgm:prSet>
      <dgm:spPr/>
      <dgm:t>
        <a:bodyPr/>
        <a:lstStyle/>
        <a:p>
          <a:endParaRPr lang="es-MX"/>
        </a:p>
      </dgm:t>
    </dgm:pt>
    <dgm:pt modelId="{51BA00F3-AF97-48A6-B493-7530E8384CD9}" type="pres">
      <dgm:prSet presAssocID="{6EF2FDD1-CD21-4B82-8A9E-F5246EBB5E20}" presName="hierChild4" presStyleCnt="0"/>
      <dgm:spPr/>
    </dgm:pt>
  </dgm:ptLst>
  <dgm:cxnLst>
    <dgm:cxn modelId="{D7477FB5-8945-4AA4-8878-39F7E7E8C5B8}" type="presOf" srcId="{9F015D61-1E96-41B0-A18F-30989CA3802B}" destId="{D1F9DF51-90C2-4B7A-A0A7-33B37AEADDDF}" srcOrd="0" destOrd="0" presId="urn:microsoft.com/office/officeart/2005/8/layout/hierarchy1"/>
    <dgm:cxn modelId="{BBF1E02D-E089-4813-BAED-E92437B7FB32}" type="presOf" srcId="{8C56EFBE-4193-4A67-B2AF-31AE31E87775}" destId="{B0E2F2AD-47B9-4D38-9A7B-6BFB8E980F59}" srcOrd="0" destOrd="0" presId="urn:microsoft.com/office/officeart/2005/8/layout/hierarchy1"/>
    <dgm:cxn modelId="{C56012F1-8083-4C50-8110-60F2A5E3A892}" srcId="{80D0ED20-0682-406B-B931-149496E1AF86}" destId="{21014726-BCD8-4557-9B37-EFD5265878CB}" srcOrd="0" destOrd="0" parTransId="{8C56EFBE-4193-4A67-B2AF-31AE31E87775}" sibTransId="{BA19187C-ED59-4C7D-8BD2-064E842297CB}"/>
    <dgm:cxn modelId="{FDBE96C4-2756-43BB-8EF5-998C1A8E186B}" srcId="{80D0ED20-0682-406B-B931-149496E1AF86}" destId="{9F015D61-1E96-41B0-A18F-30989CA3802B}" srcOrd="2" destOrd="0" parTransId="{BF9D83B5-22FC-4FE4-AF78-88D9E2E2C090}" sibTransId="{F168F2CF-0F68-416E-A31A-5428383B7736}"/>
    <dgm:cxn modelId="{C058BE33-AAA7-426F-ABDA-5D4CE4E40D85}" type="presOf" srcId="{80D0ED20-0682-406B-B931-149496E1AF86}" destId="{2208433D-5C7B-4209-9A4B-572EEAB7BCBF}"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E02DCF50-E44D-4675-860E-C3E089E27186}" type="presOf" srcId="{9E6EB22E-6300-4A07-AAC4-DAAE9B4D7476}" destId="{6087221B-DFCD-46AF-A8F5-F7426A6CEEA5}" srcOrd="0" destOrd="0" presId="urn:microsoft.com/office/officeart/2005/8/layout/hierarchy1"/>
    <dgm:cxn modelId="{452509D9-6BB0-4F9E-9417-2FF972E31535}" type="presOf" srcId="{4A8D28B3-9D84-41F7-BDA7-74925E17C130}" destId="{EC21149E-745A-4039-AA71-40B62C398BBC}" srcOrd="0" destOrd="0" presId="urn:microsoft.com/office/officeart/2005/8/layout/hierarchy1"/>
    <dgm:cxn modelId="{163E2716-CD13-43A0-BCA7-7A513D5632F2}" type="presOf" srcId="{44020713-E39A-4BD8-BC9C-18A44E9407FE}" destId="{926E0EA5-96B0-4484-A352-EAAA75B3307D}" srcOrd="0" destOrd="0" presId="urn:microsoft.com/office/officeart/2005/8/layout/hierarchy1"/>
    <dgm:cxn modelId="{EE313B5D-072B-4D4D-87B9-C7B81896E92F}" type="presOf" srcId="{F9DE4E5C-A3FF-4502-A159-7E5997B78D77}" destId="{296B1155-B2D5-428E-8224-0C2258C1CC98}" srcOrd="0" destOrd="0" presId="urn:microsoft.com/office/officeart/2005/8/layout/hierarchy1"/>
    <dgm:cxn modelId="{5E375472-F846-4CF9-9734-1086BFB596BF}" type="presOf" srcId="{BF9D83B5-22FC-4FE4-AF78-88D9E2E2C090}" destId="{DAFA0D29-B337-4587-B952-98E38E9001CA}" srcOrd="0" destOrd="0" presId="urn:microsoft.com/office/officeart/2005/8/layout/hierarchy1"/>
    <dgm:cxn modelId="{142B48CC-D1CC-4897-9432-37B0514ECB1E}" type="presOf" srcId="{21014726-BCD8-4557-9B37-EFD5265878CB}" destId="{531F79D3-C37F-44DB-B3CE-2778E9118D07}" srcOrd="0" destOrd="0" presId="urn:microsoft.com/office/officeart/2005/8/layout/hierarchy1"/>
    <dgm:cxn modelId="{61C32F34-344C-40CB-AF12-F27381F6C4EB}" srcId="{FA001178-8D71-48FD-89DC-3374F8165D95}" destId="{80D0ED20-0682-406B-B931-149496E1AF86}" srcOrd="0" destOrd="0" parTransId="{F9DE4E5C-A3FF-4502-A159-7E5997B78D77}" sibTransId="{F90B690A-0870-49A7-935E-28FA2AA9566F}"/>
    <dgm:cxn modelId="{36B7454D-0AC0-478B-9400-BD22E4E25399}" type="presOf" srcId="{6EF2FDD1-CD21-4B82-8A9E-F5246EBB5E20}" destId="{07EA003D-D213-478A-90CA-B6D9A6B221F7}" srcOrd="0" destOrd="0" presId="urn:microsoft.com/office/officeart/2005/8/layout/hierarchy1"/>
    <dgm:cxn modelId="{0C7CE23B-9E8A-4415-88E8-A712D62B81C7}" srcId="{80D0ED20-0682-406B-B931-149496E1AF86}" destId="{6EF2FDD1-CD21-4B82-8A9E-F5246EBB5E20}" srcOrd="3" destOrd="0" parTransId="{9E6EB22E-6300-4A07-AAC4-DAAE9B4D7476}" sibTransId="{ADD8EE03-05C3-42DE-8FB6-84C4C74F1679}"/>
    <dgm:cxn modelId="{394D10EC-F2D7-49C9-BB3D-9447D407F43B}" type="presOf" srcId="{FA001178-8D71-48FD-89DC-3374F8165D95}" destId="{6BE1D627-126A-47CB-A27B-51F7AB5F3CC0}" srcOrd="0" destOrd="0" presId="urn:microsoft.com/office/officeart/2005/8/layout/hierarchy1"/>
    <dgm:cxn modelId="{34BD43C9-05C2-48FF-A012-DDCDD0950FB6}" srcId="{80D0ED20-0682-406B-B931-149496E1AF86}" destId="{4A8D28B3-9D84-41F7-BDA7-74925E17C130}" srcOrd="1" destOrd="0" parTransId="{BB8C638A-19A0-40BC-9DE8-61B54991CB07}" sibTransId="{C2F35ADC-0176-4F15-A63C-444D17FA6B16}"/>
    <dgm:cxn modelId="{AA230AB0-428C-4991-A8E8-BE4D716B3890}" type="presOf" srcId="{BB8C638A-19A0-40BC-9DE8-61B54991CB07}" destId="{D42F9D36-4AA7-448C-BAF0-3A3613EA7964}" srcOrd="0" destOrd="0" presId="urn:microsoft.com/office/officeart/2005/8/layout/hierarchy1"/>
    <dgm:cxn modelId="{C30EB201-5D3C-4BAC-ADA0-9701D434BF8B}" type="presParOf" srcId="{926E0EA5-96B0-4484-A352-EAAA75B3307D}" destId="{A0D5A349-7ABB-4ACA-B144-C64AA3F502B6}" srcOrd="0" destOrd="0" presId="urn:microsoft.com/office/officeart/2005/8/layout/hierarchy1"/>
    <dgm:cxn modelId="{29AE06C8-32AA-4BD7-84BB-752BE51DEF42}" type="presParOf" srcId="{A0D5A349-7ABB-4ACA-B144-C64AA3F502B6}" destId="{CF4A71E4-2B5D-4935-A5C1-53882222DBC6}" srcOrd="0" destOrd="0" presId="urn:microsoft.com/office/officeart/2005/8/layout/hierarchy1"/>
    <dgm:cxn modelId="{7C6295A6-0338-4D98-ABAC-096007829E36}" type="presParOf" srcId="{CF4A71E4-2B5D-4935-A5C1-53882222DBC6}" destId="{0E9CBD5C-5236-4BEE-814F-42DB4ED8BA16}" srcOrd="0" destOrd="0" presId="urn:microsoft.com/office/officeart/2005/8/layout/hierarchy1"/>
    <dgm:cxn modelId="{EDE77718-D20B-481F-9B01-812E2D7A71D9}" type="presParOf" srcId="{CF4A71E4-2B5D-4935-A5C1-53882222DBC6}" destId="{6BE1D627-126A-47CB-A27B-51F7AB5F3CC0}" srcOrd="1" destOrd="0" presId="urn:microsoft.com/office/officeart/2005/8/layout/hierarchy1"/>
    <dgm:cxn modelId="{11213BC4-9C34-4AEA-8E47-4EBC7E9437BD}" type="presParOf" srcId="{A0D5A349-7ABB-4ACA-B144-C64AA3F502B6}" destId="{233A1516-A52E-4B34-8BDA-326E8DF3D327}" srcOrd="1" destOrd="0" presId="urn:microsoft.com/office/officeart/2005/8/layout/hierarchy1"/>
    <dgm:cxn modelId="{A31D2CC1-6B33-42AB-A67A-961A1B7E0501}" type="presParOf" srcId="{233A1516-A52E-4B34-8BDA-326E8DF3D327}" destId="{296B1155-B2D5-428E-8224-0C2258C1CC98}" srcOrd="0" destOrd="0" presId="urn:microsoft.com/office/officeart/2005/8/layout/hierarchy1"/>
    <dgm:cxn modelId="{59B348C9-55F4-4A7F-809B-147CE7EEB94F}" type="presParOf" srcId="{233A1516-A52E-4B34-8BDA-326E8DF3D327}" destId="{BACD7986-BE03-440F-8E31-1DC3F420F729}" srcOrd="1" destOrd="0" presId="urn:microsoft.com/office/officeart/2005/8/layout/hierarchy1"/>
    <dgm:cxn modelId="{85FFFE7B-5E3E-4D37-A915-69917B871038}" type="presParOf" srcId="{BACD7986-BE03-440F-8E31-1DC3F420F729}" destId="{81BF518B-A839-4EAB-89C1-8665D368C292}" srcOrd="0" destOrd="0" presId="urn:microsoft.com/office/officeart/2005/8/layout/hierarchy1"/>
    <dgm:cxn modelId="{6926A8BF-1CB8-4557-8761-BE5E085F3069}" type="presParOf" srcId="{81BF518B-A839-4EAB-89C1-8665D368C292}" destId="{4903FB07-2B95-43DF-A333-E659E46033CD}" srcOrd="0" destOrd="0" presId="urn:microsoft.com/office/officeart/2005/8/layout/hierarchy1"/>
    <dgm:cxn modelId="{8CA3511D-CF4F-47CF-B8A3-50DCB808EE75}" type="presParOf" srcId="{81BF518B-A839-4EAB-89C1-8665D368C292}" destId="{2208433D-5C7B-4209-9A4B-572EEAB7BCBF}" srcOrd="1" destOrd="0" presId="urn:microsoft.com/office/officeart/2005/8/layout/hierarchy1"/>
    <dgm:cxn modelId="{34960AC1-6621-4DCA-A1C1-D5E5B2A3E9F9}" type="presParOf" srcId="{BACD7986-BE03-440F-8E31-1DC3F420F729}" destId="{C65CDDF2-CDA6-48ED-9AA4-08E5BAFDD4BB}" srcOrd="1" destOrd="0" presId="urn:microsoft.com/office/officeart/2005/8/layout/hierarchy1"/>
    <dgm:cxn modelId="{C82032A6-5108-47CB-B3C4-F047987CEAE1}" type="presParOf" srcId="{C65CDDF2-CDA6-48ED-9AA4-08E5BAFDD4BB}" destId="{B0E2F2AD-47B9-4D38-9A7B-6BFB8E980F59}" srcOrd="0" destOrd="0" presId="urn:microsoft.com/office/officeart/2005/8/layout/hierarchy1"/>
    <dgm:cxn modelId="{DB3D5A28-3F6E-4B29-ADB8-2E2341221DEF}" type="presParOf" srcId="{C65CDDF2-CDA6-48ED-9AA4-08E5BAFDD4BB}" destId="{8A069A2B-CADB-405A-B0B7-E5939A6031A8}" srcOrd="1" destOrd="0" presId="urn:microsoft.com/office/officeart/2005/8/layout/hierarchy1"/>
    <dgm:cxn modelId="{48A2E6DE-5A9C-4803-B93F-EB5199316C8C}" type="presParOf" srcId="{8A069A2B-CADB-405A-B0B7-E5939A6031A8}" destId="{49E5FE01-84CA-4FEF-909C-21947ED87DA3}" srcOrd="0" destOrd="0" presId="urn:microsoft.com/office/officeart/2005/8/layout/hierarchy1"/>
    <dgm:cxn modelId="{BB680C16-095A-4E77-A1B9-0D616E1DC7A8}" type="presParOf" srcId="{49E5FE01-84CA-4FEF-909C-21947ED87DA3}" destId="{FF267995-DBC0-4F9F-9DA8-8FC9CFD1FADF}" srcOrd="0" destOrd="0" presId="urn:microsoft.com/office/officeart/2005/8/layout/hierarchy1"/>
    <dgm:cxn modelId="{86D0C50B-22E9-442D-B810-CB9741DD71A9}" type="presParOf" srcId="{49E5FE01-84CA-4FEF-909C-21947ED87DA3}" destId="{531F79D3-C37F-44DB-B3CE-2778E9118D07}" srcOrd="1" destOrd="0" presId="urn:microsoft.com/office/officeart/2005/8/layout/hierarchy1"/>
    <dgm:cxn modelId="{556FD1D0-3485-4BFF-A721-013A8C53F601}" type="presParOf" srcId="{8A069A2B-CADB-405A-B0B7-E5939A6031A8}" destId="{B3ED7080-1077-4001-8401-63389550CB92}" srcOrd="1" destOrd="0" presId="urn:microsoft.com/office/officeart/2005/8/layout/hierarchy1"/>
    <dgm:cxn modelId="{E1C22E1D-F8D1-4D44-B389-26D6F3BD7E30}" type="presParOf" srcId="{C65CDDF2-CDA6-48ED-9AA4-08E5BAFDD4BB}" destId="{D42F9D36-4AA7-448C-BAF0-3A3613EA7964}" srcOrd="2" destOrd="0" presId="urn:microsoft.com/office/officeart/2005/8/layout/hierarchy1"/>
    <dgm:cxn modelId="{DFE319F8-1278-4CF2-ADBE-575CF857B280}" type="presParOf" srcId="{C65CDDF2-CDA6-48ED-9AA4-08E5BAFDD4BB}" destId="{E4A1FB48-EB55-4CA1-A916-EFA1B82A7445}" srcOrd="3" destOrd="0" presId="urn:microsoft.com/office/officeart/2005/8/layout/hierarchy1"/>
    <dgm:cxn modelId="{E95BC0E4-7F66-4773-A773-54BD8B5A2FF0}" type="presParOf" srcId="{E4A1FB48-EB55-4CA1-A916-EFA1B82A7445}" destId="{3AF29C5E-98E1-496D-B6C8-16567920CFD9}" srcOrd="0" destOrd="0" presId="urn:microsoft.com/office/officeart/2005/8/layout/hierarchy1"/>
    <dgm:cxn modelId="{0F79EAC7-BEB8-4AA4-AB82-7D9E47171F83}" type="presParOf" srcId="{3AF29C5E-98E1-496D-B6C8-16567920CFD9}" destId="{602053D4-7EE4-4FDE-9C77-7BB4757F3002}" srcOrd="0" destOrd="0" presId="urn:microsoft.com/office/officeart/2005/8/layout/hierarchy1"/>
    <dgm:cxn modelId="{13096F48-6925-42A6-89DD-04B691964001}" type="presParOf" srcId="{3AF29C5E-98E1-496D-B6C8-16567920CFD9}" destId="{EC21149E-745A-4039-AA71-40B62C398BBC}" srcOrd="1" destOrd="0" presId="urn:microsoft.com/office/officeart/2005/8/layout/hierarchy1"/>
    <dgm:cxn modelId="{68589AE5-CCDB-4245-A7E7-6448ED70DF17}" type="presParOf" srcId="{E4A1FB48-EB55-4CA1-A916-EFA1B82A7445}" destId="{CA4D3463-5863-456C-9864-833A741CE615}" srcOrd="1" destOrd="0" presId="urn:microsoft.com/office/officeart/2005/8/layout/hierarchy1"/>
    <dgm:cxn modelId="{692D9172-53FE-4E9A-9F7B-3A98A31CC258}" type="presParOf" srcId="{C65CDDF2-CDA6-48ED-9AA4-08E5BAFDD4BB}" destId="{DAFA0D29-B337-4587-B952-98E38E9001CA}" srcOrd="4" destOrd="0" presId="urn:microsoft.com/office/officeart/2005/8/layout/hierarchy1"/>
    <dgm:cxn modelId="{46913B46-B048-413C-92C1-2168770B5634}" type="presParOf" srcId="{C65CDDF2-CDA6-48ED-9AA4-08E5BAFDD4BB}" destId="{5AF09E6A-F403-4074-B89C-CE16AA6B8564}" srcOrd="5" destOrd="0" presId="urn:microsoft.com/office/officeart/2005/8/layout/hierarchy1"/>
    <dgm:cxn modelId="{32D15A65-A87E-4C30-B367-8E673B7656B0}" type="presParOf" srcId="{5AF09E6A-F403-4074-B89C-CE16AA6B8564}" destId="{24BC45EB-A34E-40C1-8A1F-59953F2CB916}" srcOrd="0" destOrd="0" presId="urn:microsoft.com/office/officeart/2005/8/layout/hierarchy1"/>
    <dgm:cxn modelId="{3C4164D4-CF2C-42E3-BF4B-2163191CC7BA}" type="presParOf" srcId="{24BC45EB-A34E-40C1-8A1F-59953F2CB916}" destId="{5DB5215C-4CD7-44AB-AA17-DC5CD5FA69C1}" srcOrd="0" destOrd="0" presId="urn:microsoft.com/office/officeart/2005/8/layout/hierarchy1"/>
    <dgm:cxn modelId="{D72E8FC0-4237-463F-8B84-4B380B6DC3D3}" type="presParOf" srcId="{24BC45EB-A34E-40C1-8A1F-59953F2CB916}" destId="{D1F9DF51-90C2-4B7A-A0A7-33B37AEADDDF}" srcOrd="1" destOrd="0" presId="urn:microsoft.com/office/officeart/2005/8/layout/hierarchy1"/>
    <dgm:cxn modelId="{6CC20021-C334-4F51-A7F9-E70E859AB087}" type="presParOf" srcId="{5AF09E6A-F403-4074-B89C-CE16AA6B8564}" destId="{6AC6D1C1-5B90-4308-8353-0B8169730A48}" srcOrd="1" destOrd="0" presId="urn:microsoft.com/office/officeart/2005/8/layout/hierarchy1"/>
    <dgm:cxn modelId="{D6183B71-F450-4358-8073-22A140925CDB}" type="presParOf" srcId="{C65CDDF2-CDA6-48ED-9AA4-08E5BAFDD4BB}" destId="{6087221B-DFCD-46AF-A8F5-F7426A6CEEA5}" srcOrd="6" destOrd="0" presId="urn:microsoft.com/office/officeart/2005/8/layout/hierarchy1"/>
    <dgm:cxn modelId="{EA25FB54-39C4-471C-B7E6-1A9559C4E04A}" type="presParOf" srcId="{C65CDDF2-CDA6-48ED-9AA4-08E5BAFDD4BB}" destId="{54A8B347-E02E-4FE6-A48B-B0A9CC713185}" srcOrd="7" destOrd="0" presId="urn:microsoft.com/office/officeart/2005/8/layout/hierarchy1"/>
    <dgm:cxn modelId="{F054FCF7-05BD-4E2E-B1F2-F707C065087F}" type="presParOf" srcId="{54A8B347-E02E-4FE6-A48B-B0A9CC713185}" destId="{8487A777-7A29-46FC-8A99-A38BA00F31C7}" srcOrd="0" destOrd="0" presId="urn:microsoft.com/office/officeart/2005/8/layout/hierarchy1"/>
    <dgm:cxn modelId="{D7C4EC8E-9A9C-4144-8D79-888647D768C7}" type="presParOf" srcId="{8487A777-7A29-46FC-8A99-A38BA00F31C7}" destId="{E22E9267-5771-4BB3-9E94-239927B3CD64}" srcOrd="0" destOrd="0" presId="urn:microsoft.com/office/officeart/2005/8/layout/hierarchy1"/>
    <dgm:cxn modelId="{6843BE3D-7A4E-4B14-9368-146BD7300382}" type="presParOf" srcId="{8487A777-7A29-46FC-8A99-A38BA00F31C7}" destId="{07EA003D-D213-478A-90CA-B6D9A6B221F7}" srcOrd="1" destOrd="0" presId="urn:microsoft.com/office/officeart/2005/8/layout/hierarchy1"/>
    <dgm:cxn modelId="{C9A84EF0-202F-493F-9261-7463D80B88B9}" type="presParOf" srcId="{54A8B347-E02E-4FE6-A48B-B0A9CC713185}" destId="{51BA00F3-AF97-48A6-B493-7530E8384CD9}"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0D0ED20-0682-406B-B931-149496E1AF86}">
      <dgm:prSet phldrT="[Texto]"/>
      <dgm:spPr/>
      <dgm:t>
        <a:bodyPr/>
        <a:lstStyle/>
        <a:p>
          <a:r>
            <a:rPr lang="es-MX"/>
            <a:t>Hacienda Pública Municipal</a:t>
          </a:r>
        </a:p>
      </dgm:t>
    </dgm:pt>
    <dgm:pt modelId="{F9DE4E5C-A3FF-4502-A159-7E5997B78D77}" type="parTrans" cxnId="{61C32F34-344C-40CB-AF12-F27381F6C4EB}">
      <dgm:prSet/>
      <dgm:spPr/>
    </dgm:pt>
    <dgm:pt modelId="{F90B690A-0870-49A7-935E-28FA2AA9566F}" type="sibTrans" cxnId="{61C32F34-344C-40CB-AF12-F27381F6C4EB}">
      <dgm:prSet/>
      <dgm:spPr/>
    </dgm:pt>
    <dgm:pt modelId="{21014726-BCD8-4557-9B37-EFD5265878CB}">
      <dgm:prSet phldrT="[Texto]"/>
      <dgm:spPr/>
      <dgm:t>
        <a:bodyPr/>
        <a:lstStyle/>
        <a:p>
          <a:r>
            <a:rPr lang="es-MX"/>
            <a:t>Auxiliar Egresos</a:t>
          </a:r>
        </a:p>
      </dgm:t>
    </dgm:pt>
    <dgm:pt modelId="{8C56EFBE-4193-4A67-B2AF-31AE31E87775}" type="parTrans" cxnId="{C56012F1-8083-4C50-8110-60F2A5E3A892}">
      <dgm:prSet/>
      <dgm:spPr/>
    </dgm:pt>
    <dgm:pt modelId="{BA19187C-ED59-4C7D-8BD2-064E842297CB}" type="sibTrans" cxnId="{C56012F1-8083-4C50-8110-60F2A5E3A892}">
      <dgm:prSet/>
      <dgm:spPr/>
    </dgm:pt>
    <dgm:pt modelId="{4A8D28B3-9D84-41F7-BDA7-74925E17C130}">
      <dgm:prSet phldrT="[Texto]"/>
      <dgm:spPr/>
      <dgm:t>
        <a:bodyPr/>
        <a:lstStyle/>
        <a:p>
          <a:r>
            <a:rPr lang="es-MX"/>
            <a:t>Auxiliar Egresos</a:t>
          </a:r>
        </a:p>
      </dgm:t>
    </dgm:pt>
    <dgm:pt modelId="{BB8C638A-19A0-40BC-9DE8-61B54991CB07}" type="parTrans" cxnId="{34BD43C9-05C2-48FF-A012-DDCDD0950FB6}">
      <dgm:prSet/>
      <dgm:spPr/>
    </dgm:pt>
    <dgm:pt modelId="{C2F35ADC-0176-4F15-A63C-444D17FA6B16}" type="sibTrans" cxnId="{34BD43C9-05C2-48FF-A012-DDCDD0950FB6}">
      <dgm:prSet/>
      <dgm:spPr/>
    </dgm:pt>
    <dgm:pt modelId="{9F015D61-1E96-41B0-A18F-30989CA3802B}">
      <dgm:prSet phldrT="[Texto]"/>
      <dgm:spPr/>
      <dgm:t>
        <a:bodyPr/>
        <a:lstStyle/>
        <a:p>
          <a:r>
            <a:rPr lang="es-MX"/>
            <a:t>Auxiliar Ingresos</a:t>
          </a:r>
        </a:p>
      </dgm:t>
    </dgm:pt>
    <dgm:pt modelId="{BF9D83B5-22FC-4FE4-AF78-88D9E2E2C090}" type="parTrans" cxnId="{FDBE96C4-2756-43BB-8EF5-998C1A8E186B}">
      <dgm:prSet/>
      <dgm:spPr/>
    </dgm:pt>
    <dgm:pt modelId="{F168F2CF-0F68-416E-A31A-5428383B7736}" type="sibTrans" cxnId="{FDBE96C4-2756-43BB-8EF5-998C1A8E186B}">
      <dgm:prSet/>
      <dgm:spPr/>
    </dgm:pt>
    <dgm:pt modelId="{6EF2FDD1-CD21-4B82-8A9E-F5246EBB5E20}">
      <dgm:prSet phldrT="[Texto]"/>
      <dgm:spPr/>
      <dgm:t>
        <a:bodyPr/>
        <a:lstStyle/>
        <a:p>
          <a:r>
            <a:rPr lang="es-MX"/>
            <a:t>Auxiliar Ingresos</a:t>
          </a:r>
        </a:p>
      </dgm:t>
    </dgm:pt>
    <dgm:pt modelId="{9E6EB22E-6300-4A07-AAC4-DAAE9B4D7476}" type="parTrans" cxnId="{0C7CE23B-9E8A-4415-88E8-A712D62B81C7}">
      <dgm:prSet/>
      <dgm:spPr/>
    </dgm:pt>
    <dgm:pt modelId="{ADD8EE03-05C3-42DE-8FB6-84C4C74F1679}" type="sibTrans" cxnId="{0C7CE23B-9E8A-4415-88E8-A712D62B81C7}">
      <dgm:prSet/>
      <dgm:spPr/>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296B1155-B2D5-428E-8224-0C2258C1CC98}" type="pres">
      <dgm:prSet presAssocID="{F9DE4E5C-A3FF-4502-A159-7E5997B78D77}" presName="Name10" presStyleLbl="parChTrans1D2" presStyleIdx="0" presStyleCnt="1"/>
      <dgm:spPr/>
    </dgm:pt>
    <dgm:pt modelId="{BACD7986-BE03-440F-8E31-1DC3F420F729}" type="pres">
      <dgm:prSet presAssocID="{80D0ED20-0682-406B-B931-149496E1AF86}" presName="hierRoot2" presStyleCnt="0"/>
      <dgm:spPr/>
    </dgm:pt>
    <dgm:pt modelId="{81BF518B-A839-4EAB-89C1-8665D368C292}" type="pres">
      <dgm:prSet presAssocID="{80D0ED20-0682-406B-B931-149496E1AF86}" presName="composite2" presStyleCnt="0"/>
      <dgm:spPr/>
    </dgm:pt>
    <dgm:pt modelId="{4903FB07-2B95-43DF-A333-E659E46033CD}" type="pres">
      <dgm:prSet presAssocID="{80D0ED20-0682-406B-B931-149496E1AF86}" presName="background2" presStyleLbl="node2" presStyleIdx="0" presStyleCnt="1"/>
      <dgm:spPr/>
    </dgm:pt>
    <dgm:pt modelId="{2208433D-5C7B-4209-9A4B-572EEAB7BCBF}" type="pres">
      <dgm:prSet presAssocID="{80D0ED20-0682-406B-B931-149496E1AF86}" presName="text2" presStyleLbl="fgAcc2" presStyleIdx="0" presStyleCnt="1">
        <dgm:presLayoutVars>
          <dgm:chPref val="3"/>
        </dgm:presLayoutVars>
      </dgm:prSet>
      <dgm:spPr/>
      <dgm:t>
        <a:bodyPr/>
        <a:lstStyle/>
        <a:p>
          <a:endParaRPr lang="es-MX"/>
        </a:p>
      </dgm:t>
    </dgm:pt>
    <dgm:pt modelId="{C65CDDF2-CDA6-48ED-9AA4-08E5BAFDD4BB}" type="pres">
      <dgm:prSet presAssocID="{80D0ED20-0682-406B-B931-149496E1AF86}" presName="hierChild3" presStyleCnt="0"/>
      <dgm:spPr/>
    </dgm:pt>
    <dgm:pt modelId="{B0E2F2AD-47B9-4D38-9A7B-6BFB8E980F59}" type="pres">
      <dgm:prSet presAssocID="{8C56EFBE-4193-4A67-B2AF-31AE31E87775}" presName="Name17" presStyleLbl="parChTrans1D3" presStyleIdx="0" presStyleCnt="4"/>
      <dgm:spPr/>
    </dgm:pt>
    <dgm:pt modelId="{8A069A2B-CADB-405A-B0B7-E5939A6031A8}" type="pres">
      <dgm:prSet presAssocID="{21014726-BCD8-4557-9B37-EFD5265878CB}" presName="hierRoot3" presStyleCnt="0"/>
      <dgm:spPr/>
    </dgm:pt>
    <dgm:pt modelId="{49E5FE01-84CA-4FEF-909C-21947ED87DA3}" type="pres">
      <dgm:prSet presAssocID="{21014726-BCD8-4557-9B37-EFD5265878CB}" presName="composite3" presStyleCnt="0"/>
      <dgm:spPr/>
    </dgm:pt>
    <dgm:pt modelId="{FF267995-DBC0-4F9F-9DA8-8FC9CFD1FADF}" type="pres">
      <dgm:prSet presAssocID="{21014726-BCD8-4557-9B37-EFD5265878CB}" presName="background3" presStyleLbl="node3" presStyleIdx="0" presStyleCnt="4"/>
      <dgm:spPr/>
    </dgm:pt>
    <dgm:pt modelId="{531F79D3-C37F-44DB-B3CE-2778E9118D07}" type="pres">
      <dgm:prSet presAssocID="{21014726-BCD8-4557-9B37-EFD5265878CB}" presName="text3" presStyleLbl="fgAcc3" presStyleIdx="0" presStyleCnt="4">
        <dgm:presLayoutVars>
          <dgm:chPref val="3"/>
        </dgm:presLayoutVars>
      </dgm:prSet>
      <dgm:spPr/>
      <dgm:t>
        <a:bodyPr/>
        <a:lstStyle/>
        <a:p>
          <a:endParaRPr lang="es-MX"/>
        </a:p>
      </dgm:t>
    </dgm:pt>
    <dgm:pt modelId="{B3ED7080-1077-4001-8401-63389550CB92}" type="pres">
      <dgm:prSet presAssocID="{21014726-BCD8-4557-9B37-EFD5265878CB}" presName="hierChild4" presStyleCnt="0"/>
      <dgm:spPr/>
    </dgm:pt>
    <dgm:pt modelId="{D42F9D36-4AA7-448C-BAF0-3A3613EA7964}" type="pres">
      <dgm:prSet presAssocID="{BB8C638A-19A0-40BC-9DE8-61B54991CB07}" presName="Name17" presStyleLbl="parChTrans1D3" presStyleIdx="1" presStyleCnt="4"/>
      <dgm:spPr/>
    </dgm:pt>
    <dgm:pt modelId="{E4A1FB48-EB55-4CA1-A916-EFA1B82A7445}" type="pres">
      <dgm:prSet presAssocID="{4A8D28B3-9D84-41F7-BDA7-74925E17C130}" presName="hierRoot3" presStyleCnt="0"/>
      <dgm:spPr/>
    </dgm:pt>
    <dgm:pt modelId="{3AF29C5E-98E1-496D-B6C8-16567920CFD9}" type="pres">
      <dgm:prSet presAssocID="{4A8D28B3-9D84-41F7-BDA7-74925E17C130}" presName="composite3" presStyleCnt="0"/>
      <dgm:spPr/>
    </dgm:pt>
    <dgm:pt modelId="{602053D4-7EE4-4FDE-9C77-7BB4757F3002}" type="pres">
      <dgm:prSet presAssocID="{4A8D28B3-9D84-41F7-BDA7-74925E17C130}" presName="background3" presStyleLbl="node3" presStyleIdx="1" presStyleCnt="4"/>
      <dgm:spPr/>
    </dgm:pt>
    <dgm:pt modelId="{EC21149E-745A-4039-AA71-40B62C398BBC}" type="pres">
      <dgm:prSet presAssocID="{4A8D28B3-9D84-41F7-BDA7-74925E17C130}" presName="text3" presStyleLbl="fgAcc3" presStyleIdx="1" presStyleCnt="4">
        <dgm:presLayoutVars>
          <dgm:chPref val="3"/>
        </dgm:presLayoutVars>
      </dgm:prSet>
      <dgm:spPr/>
      <dgm:t>
        <a:bodyPr/>
        <a:lstStyle/>
        <a:p>
          <a:endParaRPr lang="es-MX"/>
        </a:p>
      </dgm:t>
    </dgm:pt>
    <dgm:pt modelId="{CA4D3463-5863-456C-9864-833A741CE615}" type="pres">
      <dgm:prSet presAssocID="{4A8D28B3-9D84-41F7-BDA7-74925E17C130}" presName="hierChild4" presStyleCnt="0"/>
      <dgm:spPr/>
    </dgm:pt>
    <dgm:pt modelId="{DAFA0D29-B337-4587-B952-98E38E9001CA}" type="pres">
      <dgm:prSet presAssocID="{BF9D83B5-22FC-4FE4-AF78-88D9E2E2C090}" presName="Name17" presStyleLbl="parChTrans1D3" presStyleIdx="2" presStyleCnt="4"/>
      <dgm:spPr/>
    </dgm:pt>
    <dgm:pt modelId="{5AF09E6A-F403-4074-B89C-CE16AA6B8564}" type="pres">
      <dgm:prSet presAssocID="{9F015D61-1E96-41B0-A18F-30989CA3802B}" presName="hierRoot3" presStyleCnt="0"/>
      <dgm:spPr/>
    </dgm:pt>
    <dgm:pt modelId="{24BC45EB-A34E-40C1-8A1F-59953F2CB916}" type="pres">
      <dgm:prSet presAssocID="{9F015D61-1E96-41B0-A18F-30989CA3802B}" presName="composite3" presStyleCnt="0"/>
      <dgm:spPr/>
    </dgm:pt>
    <dgm:pt modelId="{5DB5215C-4CD7-44AB-AA17-DC5CD5FA69C1}" type="pres">
      <dgm:prSet presAssocID="{9F015D61-1E96-41B0-A18F-30989CA3802B}" presName="background3" presStyleLbl="node3" presStyleIdx="2" presStyleCnt="4"/>
      <dgm:spPr/>
    </dgm:pt>
    <dgm:pt modelId="{D1F9DF51-90C2-4B7A-A0A7-33B37AEADDDF}" type="pres">
      <dgm:prSet presAssocID="{9F015D61-1E96-41B0-A18F-30989CA3802B}" presName="text3" presStyleLbl="fgAcc3" presStyleIdx="2" presStyleCnt="4">
        <dgm:presLayoutVars>
          <dgm:chPref val="3"/>
        </dgm:presLayoutVars>
      </dgm:prSet>
      <dgm:spPr/>
      <dgm:t>
        <a:bodyPr/>
        <a:lstStyle/>
        <a:p>
          <a:endParaRPr lang="es-MX"/>
        </a:p>
      </dgm:t>
    </dgm:pt>
    <dgm:pt modelId="{6AC6D1C1-5B90-4308-8353-0B8169730A48}" type="pres">
      <dgm:prSet presAssocID="{9F015D61-1E96-41B0-A18F-30989CA3802B}" presName="hierChild4" presStyleCnt="0"/>
      <dgm:spPr/>
    </dgm:pt>
    <dgm:pt modelId="{6087221B-DFCD-46AF-A8F5-F7426A6CEEA5}" type="pres">
      <dgm:prSet presAssocID="{9E6EB22E-6300-4A07-AAC4-DAAE9B4D7476}" presName="Name17" presStyleLbl="parChTrans1D3" presStyleIdx="3" presStyleCnt="4"/>
      <dgm:spPr/>
    </dgm:pt>
    <dgm:pt modelId="{54A8B347-E02E-4FE6-A48B-B0A9CC713185}" type="pres">
      <dgm:prSet presAssocID="{6EF2FDD1-CD21-4B82-8A9E-F5246EBB5E20}" presName="hierRoot3" presStyleCnt="0"/>
      <dgm:spPr/>
    </dgm:pt>
    <dgm:pt modelId="{8487A777-7A29-46FC-8A99-A38BA00F31C7}" type="pres">
      <dgm:prSet presAssocID="{6EF2FDD1-CD21-4B82-8A9E-F5246EBB5E20}" presName="composite3" presStyleCnt="0"/>
      <dgm:spPr/>
    </dgm:pt>
    <dgm:pt modelId="{E22E9267-5771-4BB3-9E94-239927B3CD64}" type="pres">
      <dgm:prSet presAssocID="{6EF2FDD1-CD21-4B82-8A9E-F5246EBB5E20}" presName="background3" presStyleLbl="node3" presStyleIdx="3" presStyleCnt="4"/>
      <dgm:spPr/>
    </dgm:pt>
    <dgm:pt modelId="{07EA003D-D213-478A-90CA-B6D9A6B221F7}" type="pres">
      <dgm:prSet presAssocID="{6EF2FDD1-CD21-4B82-8A9E-F5246EBB5E20}" presName="text3" presStyleLbl="fgAcc3" presStyleIdx="3" presStyleCnt="4">
        <dgm:presLayoutVars>
          <dgm:chPref val="3"/>
        </dgm:presLayoutVars>
      </dgm:prSet>
      <dgm:spPr/>
      <dgm:t>
        <a:bodyPr/>
        <a:lstStyle/>
        <a:p>
          <a:endParaRPr lang="es-MX"/>
        </a:p>
      </dgm:t>
    </dgm:pt>
    <dgm:pt modelId="{51BA00F3-AF97-48A6-B493-7530E8384CD9}" type="pres">
      <dgm:prSet presAssocID="{6EF2FDD1-CD21-4B82-8A9E-F5246EBB5E20}" presName="hierChild4" presStyleCnt="0"/>
      <dgm:spPr/>
    </dgm:pt>
  </dgm:ptLst>
  <dgm:cxnLst>
    <dgm:cxn modelId="{D7477FB5-8945-4AA4-8878-39F7E7E8C5B8}" type="presOf" srcId="{9F015D61-1E96-41B0-A18F-30989CA3802B}" destId="{D1F9DF51-90C2-4B7A-A0A7-33B37AEADDDF}" srcOrd="0" destOrd="0" presId="urn:microsoft.com/office/officeart/2005/8/layout/hierarchy1"/>
    <dgm:cxn modelId="{BBF1E02D-E089-4813-BAED-E92437B7FB32}" type="presOf" srcId="{8C56EFBE-4193-4A67-B2AF-31AE31E87775}" destId="{B0E2F2AD-47B9-4D38-9A7B-6BFB8E980F59}" srcOrd="0" destOrd="0" presId="urn:microsoft.com/office/officeart/2005/8/layout/hierarchy1"/>
    <dgm:cxn modelId="{C56012F1-8083-4C50-8110-60F2A5E3A892}" srcId="{80D0ED20-0682-406B-B931-149496E1AF86}" destId="{21014726-BCD8-4557-9B37-EFD5265878CB}" srcOrd="0" destOrd="0" parTransId="{8C56EFBE-4193-4A67-B2AF-31AE31E87775}" sibTransId="{BA19187C-ED59-4C7D-8BD2-064E842297CB}"/>
    <dgm:cxn modelId="{FDBE96C4-2756-43BB-8EF5-998C1A8E186B}" srcId="{80D0ED20-0682-406B-B931-149496E1AF86}" destId="{9F015D61-1E96-41B0-A18F-30989CA3802B}" srcOrd="2" destOrd="0" parTransId="{BF9D83B5-22FC-4FE4-AF78-88D9E2E2C090}" sibTransId="{F168F2CF-0F68-416E-A31A-5428383B7736}"/>
    <dgm:cxn modelId="{C058BE33-AAA7-426F-ABDA-5D4CE4E40D85}" type="presOf" srcId="{80D0ED20-0682-406B-B931-149496E1AF86}" destId="{2208433D-5C7B-4209-9A4B-572EEAB7BCBF}"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E02DCF50-E44D-4675-860E-C3E089E27186}" type="presOf" srcId="{9E6EB22E-6300-4A07-AAC4-DAAE9B4D7476}" destId="{6087221B-DFCD-46AF-A8F5-F7426A6CEEA5}" srcOrd="0" destOrd="0" presId="urn:microsoft.com/office/officeart/2005/8/layout/hierarchy1"/>
    <dgm:cxn modelId="{452509D9-6BB0-4F9E-9417-2FF972E31535}" type="presOf" srcId="{4A8D28B3-9D84-41F7-BDA7-74925E17C130}" destId="{EC21149E-745A-4039-AA71-40B62C398BBC}" srcOrd="0" destOrd="0" presId="urn:microsoft.com/office/officeart/2005/8/layout/hierarchy1"/>
    <dgm:cxn modelId="{163E2716-CD13-43A0-BCA7-7A513D5632F2}" type="presOf" srcId="{44020713-E39A-4BD8-BC9C-18A44E9407FE}" destId="{926E0EA5-96B0-4484-A352-EAAA75B3307D}" srcOrd="0" destOrd="0" presId="urn:microsoft.com/office/officeart/2005/8/layout/hierarchy1"/>
    <dgm:cxn modelId="{EE313B5D-072B-4D4D-87B9-C7B81896E92F}" type="presOf" srcId="{F9DE4E5C-A3FF-4502-A159-7E5997B78D77}" destId="{296B1155-B2D5-428E-8224-0C2258C1CC98}" srcOrd="0" destOrd="0" presId="urn:microsoft.com/office/officeart/2005/8/layout/hierarchy1"/>
    <dgm:cxn modelId="{5E375472-F846-4CF9-9734-1086BFB596BF}" type="presOf" srcId="{BF9D83B5-22FC-4FE4-AF78-88D9E2E2C090}" destId="{DAFA0D29-B337-4587-B952-98E38E9001CA}" srcOrd="0" destOrd="0" presId="urn:microsoft.com/office/officeart/2005/8/layout/hierarchy1"/>
    <dgm:cxn modelId="{142B48CC-D1CC-4897-9432-37B0514ECB1E}" type="presOf" srcId="{21014726-BCD8-4557-9B37-EFD5265878CB}" destId="{531F79D3-C37F-44DB-B3CE-2778E9118D07}" srcOrd="0" destOrd="0" presId="urn:microsoft.com/office/officeart/2005/8/layout/hierarchy1"/>
    <dgm:cxn modelId="{61C32F34-344C-40CB-AF12-F27381F6C4EB}" srcId="{FA001178-8D71-48FD-89DC-3374F8165D95}" destId="{80D0ED20-0682-406B-B931-149496E1AF86}" srcOrd="0" destOrd="0" parTransId="{F9DE4E5C-A3FF-4502-A159-7E5997B78D77}" sibTransId="{F90B690A-0870-49A7-935E-28FA2AA9566F}"/>
    <dgm:cxn modelId="{36B7454D-0AC0-478B-9400-BD22E4E25399}" type="presOf" srcId="{6EF2FDD1-CD21-4B82-8A9E-F5246EBB5E20}" destId="{07EA003D-D213-478A-90CA-B6D9A6B221F7}" srcOrd="0" destOrd="0" presId="urn:microsoft.com/office/officeart/2005/8/layout/hierarchy1"/>
    <dgm:cxn modelId="{0C7CE23B-9E8A-4415-88E8-A712D62B81C7}" srcId="{80D0ED20-0682-406B-B931-149496E1AF86}" destId="{6EF2FDD1-CD21-4B82-8A9E-F5246EBB5E20}" srcOrd="3" destOrd="0" parTransId="{9E6EB22E-6300-4A07-AAC4-DAAE9B4D7476}" sibTransId="{ADD8EE03-05C3-42DE-8FB6-84C4C74F1679}"/>
    <dgm:cxn modelId="{394D10EC-F2D7-49C9-BB3D-9447D407F43B}" type="presOf" srcId="{FA001178-8D71-48FD-89DC-3374F8165D95}" destId="{6BE1D627-126A-47CB-A27B-51F7AB5F3CC0}" srcOrd="0" destOrd="0" presId="urn:microsoft.com/office/officeart/2005/8/layout/hierarchy1"/>
    <dgm:cxn modelId="{34BD43C9-05C2-48FF-A012-DDCDD0950FB6}" srcId="{80D0ED20-0682-406B-B931-149496E1AF86}" destId="{4A8D28B3-9D84-41F7-BDA7-74925E17C130}" srcOrd="1" destOrd="0" parTransId="{BB8C638A-19A0-40BC-9DE8-61B54991CB07}" sibTransId="{C2F35ADC-0176-4F15-A63C-444D17FA6B16}"/>
    <dgm:cxn modelId="{AA230AB0-428C-4991-A8E8-BE4D716B3890}" type="presOf" srcId="{BB8C638A-19A0-40BC-9DE8-61B54991CB07}" destId="{D42F9D36-4AA7-448C-BAF0-3A3613EA7964}" srcOrd="0" destOrd="0" presId="urn:microsoft.com/office/officeart/2005/8/layout/hierarchy1"/>
    <dgm:cxn modelId="{C30EB201-5D3C-4BAC-ADA0-9701D434BF8B}" type="presParOf" srcId="{926E0EA5-96B0-4484-A352-EAAA75B3307D}" destId="{A0D5A349-7ABB-4ACA-B144-C64AA3F502B6}" srcOrd="0" destOrd="0" presId="urn:microsoft.com/office/officeart/2005/8/layout/hierarchy1"/>
    <dgm:cxn modelId="{29AE06C8-32AA-4BD7-84BB-752BE51DEF42}" type="presParOf" srcId="{A0D5A349-7ABB-4ACA-B144-C64AA3F502B6}" destId="{CF4A71E4-2B5D-4935-A5C1-53882222DBC6}" srcOrd="0" destOrd="0" presId="urn:microsoft.com/office/officeart/2005/8/layout/hierarchy1"/>
    <dgm:cxn modelId="{7C6295A6-0338-4D98-ABAC-096007829E36}" type="presParOf" srcId="{CF4A71E4-2B5D-4935-A5C1-53882222DBC6}" destId="{0E9CBD5C-5236-4BEE-814F-42DB4ED8BA16}" srcOrd="0" destOrd="0" presId="urn:microsoft.com/office/officeart/2005/8/layout/hierarchy1"/>
    <dgm:cxn modelId="{EDE77718-D20B-481F-9B01-812E2D7A71D9}" type="presParOf" srcId="{CF4A71E4-2B5D-4935-A5C1-53882222DBC6}" destId="{6BE1D627-126A-47CB-A27B-51F7AB5F3CC0}" srcOrd="1" destOrd="0" presId="urn:microsoft.com/office/officeart/2005/8/layout/hierarchy1"/>
    <dgm:cxn modelId="{11213BC4-9C34-4AEA-8E47-4EBC7E9437BD}" type="presParOf" srcId="{A0D5A349-7ABB-4ACA-B144-C64AA3F502B6}" destId="{233A1516-A52E-4B34-8BDA-326E8DF3D327}" srcOrd="1" destOrd="0" presId="urn:microsoft.com/office/officeart/2005/8/layout/hierarchy1"/>
    <dgm:cxn modelId="{A31D2CC1-6B33-42AB-A67A-961A1B7E0501}" type="presParOf" srcId="{233A1516-A52E-4B34-8BDA-326E8DF3D327}" destId="{296B1155-B2D5-428E-8224-0C2258C1CC98}" srcOrd="0" destOrd="0" presId="urn:microsoft.com/office/officeart/2005/8/layout/hierarchy1"/>
    <dgm:cxn modelId="{59B348C9-55F4-4A7F-809B-147CE7EEB94F}" type="presParOf" srcId="{233A1516-A52E-4B34-8BDA-326E8DF3D327}" destId="{BACD7986-BE03-440F-8E31-1DC3F420F729}" srcOrd="1" destOrd="0" presId="urn:microsoft.com/office/officeart/2005/8/layout/hierarchy1"/>
    <dgm:cxn modelId="{85FFFE7B-5E3E-4D37-A915-69917B871038}" type="presParOf" srcId="{BACD7986-BE03-440F-8E31-1DC3F420F729}" destId="{81BF518B-A839-4EAB-89C1-8665D368C292}" srcOrd="0" destOrd="0" presId="urn:microsoft.com/office/officeart/2005/8/layout/hierarchy1"/>
    <dgm:cxn modelId="{6926A8BF-1CB8-4557-8761-BE5E085F3069}" type="presParOf" srcId="{81BF518B-A839-4EAB-89C1-8665D368C292}" destId="{4903FB07-2B95-43DF-A333-E659E46033CD}" srcOrd="0" destOrd="0" presId="urn:microsoft.com/office/officeart/2005/8/layout/hierarchy1"/>
    <dgm:cxn modelId="{8CA3511D-CF4F-47CF-B8A3-50DCB808EE75}" type="presParOf" srcId="{81BF518B-A839-4EAB-89C1-8665D368C292}" destId="{2208433D-5C7B-4209-9A4B-572EEAB7BCBF}" srcOrd="1" destOrd="0" presId="urn:microsoft.com/office/officeart/2005/8/layout/hierarchy1"/>
    <dgm:cxn modelId="{34960AC1-6621-4DCA-A1C1-D5E5B2A3E9F9}" type="presParOf" srcId="{BACD7986-BE03-440F-8E31-1DC3F420F729}" destId="{C65CDDF2-CDA6-48ED-9AA4-08E5BAFDD4BB}" srcOrd="1" destOrd="0" presId="urn:microsoft.com/office/officeart/2005/8/layout/hierarchy1"/>
    <dgm:cxn modelId="{C82032A6-5108-47CB-B3C4-F047987CEAE1}" type="presParOf" srcId="{C65CDDF2-CDA6-48ED-9AA4-08E5BAFDD4BB}" destId="{B0E2F2AD-47B9-4D38-9A7B-6BFB8E980F59}" srcOrd="0" destOrd="0" presId="urn:microsoft.com/office/officeart/2005/8/layout/hierarchy1"/>
    <dgm:cxn modelId="{DB3D5A28-3F6E-4B29-ADB8-2E2341221DEF}" type="presParOf" srcId="{C65CDDF2-CDA6-48ED-9AA4-08E5BAFDD4BB}" destId="{8A069A2B-CADB-405A-B0B7-E5939A6031A8}" srcOrd="1" destOrd="0" presId="urn:microsoft.com/office/officeart/2005/8/layout/hierarchy1"/>
    <dgm:cxn modelId="{48A2E6DE-5A9C-4803-B93F-EB5199316C8C}" type="presParOf" srcId="{8A069A2B-CADB-405A-B0B7-E5939A6031A8}" destId="{49E5FE01-84CA-4FEF-909C-21947ED87DA3}" srcOrd="0" destOrd="0" presId="urn:microsoft.com/office/officeart/2005/8/layout/hierarchy1"/>
    <dgm:cxn modelId="{BB680C16-095A-4E77-A1B9-0D616E1DC7A8}" type="presParOf" srcId="{49E5FE01-84CA-4FEF-909C-21947ED87DA3}" destId="{FF267995-DBC0-4F9F-9DA8-8FC9CFD1FADF}" srcOrd="0" destOrd="0" presId="urn:microsoft.com/office/officeart/2005/8/layout/hierarchy1"/>
    <dgm:cxn modelId="{86D0C50B-22E9-442D-B810-CB9741DD71A9}" type="presParOf" srcId="{49E5FE01-84CA-4FEF-909C-21947ED87DA3}" destId="{531F79D3-C37F-44DB-B3CE-2778E9118D07}" srcOrd="1" destOrd="0" presId="urn:microsoft.com/office/officeart/2005/8/layout/hierarchy1"/>
    <dgm:cxn modelId="{556FD1D0-3485-4BFF-A721-013A8C53F601}" type="presParOf" srcId="{8A069A2B-CADB-405A-B0B7-E5939A6031A8}" destId="{B3ED7080-1077-4001-8401-63389550CB92}" srcOrd="1" destOrd="0" presId="urn:microsoft.com/office/officeart/2005/8/layout/hierarchy1"/>
    <dgm:cxn modelId="{E1C22E1D-F8D1-4D44-B389-26D6F3BD7E30}" type="presParOf" srcId="{C65CDDF2-CDA6-48ED-9AA4-08E5BAFDD4BB}" destId="{D42F9D36-4AA7-448C-BAF0-3A3613EA7964}" srcOrd="2" destOrd="0" presId="urn:microsoft.com/office/officeart/2005/8/layout/hierarchy1"/>
    <dgm:cxn modelId="{DFE319F8-1278-4CF2-ADBE-575CF857B280}" type="presParOf" srcId="{C65CDDF2-CDA6-48ED-9AA4-08E5BAFDD4BB}" destId="{E4A1FB48-EB55-4CA1-A916-EFA1B82A7445}" srcOrd="3" destOrd="0" presId="urn:microsoft.com/office/officeart/2005/8/layout/hierarchy1"/>
    <dgm:cxn modelId="{E95BC0E4-7F66-4773-A773-54BD8B5A2FF0}" type="presParOf" srcId="{E4A1FB48-EB55-4CA1-A916-EFA1B82A7445}" destId="{3AF29C5E-98E1-496D-B6C8-16567920CFD9}" srcOrd="0" destOrd="0" presId="urn:microsoft.com/office/officeart/2005/8/layout/hierarchy1"/>
    <dgm:cxn modelId="{0F79EAC7-BEB8-4AA4-AB82-7D9E47171F83}" type="presParOf" srcId="{3AF29C5E-98E1-496D-B6C8-16567920CFD9}" destId="{602053D4-7EE4-4FDE-9C77-7BB4757F3002}" srcOrd="0" destOrd="0" presId="urn:microsoft.com/office/officeart/2005/8/layout/hierarchy1"/>
    <dgm:cxn modelId="{13096F48-6925-42A6-89DD-04B691964001}" type="presParOf" srcId="{3AF29C5E-98E1-496D-B6C8-16567920CFD9}" destId="{EC21149E-745A-4039-AA71-40B62C398BBC}" srcOrd="1" destOrd="0" presId="urn:microsoft.com/office/officeart/2005/8/layout/hierarchy1"/>
    <dgm:cxn modelId="{68589AE5-CCDB-4245-A7E7-6448ED70DF17}" type="presParOf" srcId="{E4A1FB48-EB55-4CA1-A916-EFA1B82A7445}" destId="{CA4D3463-5863-456C-9864-833A741CE615}" srcOrd="1" destOrd="0" presId="urn:microsoft.com/office/officeart/2005/8/layout/hierarchy1"/>
    <dgm:cxn modelId="{692D9172-53FE-4E9A-9F7B-3A98A31CC258}" type="presParOf" srcId="{C65CDDF2-CDA6-48ED-9AA4-08E5BAFDD4BB}" destId="{DAFA0D29-B337-4587-B952-98E38E9001CA}" srcOrd="4" destOrd="0" presId="urn:microsoft.com/office/officeart/2005/8/layout/hierarchy1"/>
    <dgm:cxn modelId="{46913B46-B048-413C-92C1-2168770B5634}" type="presParOf" srcId="{C65CDDF2-CDA6-48ED-9AA4-08E5BAFDD4BB}" destId="{5AF09E6A-F403-4074-B89C-CE16AA6B8564}" srcOrd="5" destOrd="0" presId="urn:microsoft.com/office/officeart/2005/8/layout/hierarchy1"/>
    <dgm:cxn modelId="{32D15A65-A87E-4C30-B367-8E673B7656B0}" type="presParOf" srcId="{5AF09E6A-F403-4074-B89C-CE16AA6B8564}" destId="{24BC45EB-A34E-40C1-8A1F-59953F2CB916}" srcOrd="0" destOrd="0" presId="urn:microsoft.com/office/officeart/2005/8/layout/hierarchy1"/>
    <dgm:cxn modelId="{3C4164D4-CF2C-42E3-BF4B-2163191CC7BA}" type="presParOf" srcId="{24BC45EB-A34E-40C1-8A1F-59953F2CB916}" destId="{5DB5215C-4CD7-44AB-AA17-DC5CD5FA69C1}" srcOrd="0" destOrd="0" presId="urn:microsoft.com/office/officeart/2005/8/layout/hierarchy1"/>
    <dgm:cxn modelId="{D72E8FC0-4237-463F-8B84-4B380B6DC3D3}" type="presParOf" srcId="{24BC45EB-A34E-40C1-8A1F-59953F2CB916}" destId="{D1F9DF51-90C2-4B7A-A0A7-33B37AEADDDF}" srcOrd="1" destOrd="0" presId="urn:microsoft.com/office/officeart/2005/8/layout/hierarchy1"/>
    <dgm:cxn modelId="{6CC20021-C334-4F51-A7F9-E70E859AB087}" type="presParOf" srcId="{5AF09E6A-F403-4074-B89C-CE16AA6B8564}" destId="{6AC6D1C1-5B90-4308-8353-0B8169730A48}" srcOrd="1" destOrd="0" presId="urn:microsoft.com/office/officeart/2005/8/layout/hierarchy1"/>
    <dgm:cxn modelId="{D6183B71-F450-4358-8073-22A140925CDB}" type="presParOf" srcId="{C65CDDF2-CDA6-48ED-9AA4-08E5BAFDD4BB}" destId="{6087221B-DFCD-46AF-A8F5-F7426A6CEEA5}" srcOrd="6" destOrd="0" presId="urn:microsoft.com/office/officeart/2005/8/layout/hierarchy1"/>
    <dgm:cxn modelId="{EA25FB54-39C4-471C-B7E6-1A9559C4E04A}" type="presParOf" srcId="{C65CDDF2-CDA6-48ED-9AA4-08E5BAFDD4BB}" destId="{54A8B347-E02E-4FE6-A48B-B0A9CC713185}" srcOrd="7" destOrd="0" presId="urn:microsoft.com/office/officeart/2005/8/layout/hierarchy1"/>
    <dgm:cxn modelId="{F054FCF7-05BD-4E2E-B1F2-F707C065087F}" type="presParOf" srcId="{54A8B347-E02E-4FE6-A48B-B0A9CC713185}" destId="{8487A777-7A29-46FC-8A99-A38BA00F31C7}" srcOrd="0" destOrd="0" presId="urn:microsoft.com/office/officeart/2005/8/layout/hierarchy1"/>
    <dgm:cxn modelId="{D7C4EC8E-9A9C-4144-8D79-888647D768C7}" type="presParOf" srcId="{8487A777-7A29-46FC-8A99-A38BA00F31C7}" destId="{E22E9267-5771-4BB3-9E94-239927B3CD64}" srcOrd="0" destOrd="0" presId="urn:microsoft.com/office/officeart/2005/8/layout/hierarchy1"/>
    <dgm:cxn modelId="{6843BE3D-7A4E-4B14-9368-146BD7300382}" type="presParOf" srcId="{8487A777-7A29-46FC-8A99-A38BA00F31C7}" destId="{07EA003D-D213-478A-90CA-B6D9A6B221F7}" srcOrd="1" destOrd="0" presId="urn:microsoft.com/office/officeart/2005/8/layout/hierarchy1"/>
    <dgm:cxn modelId="{C9A84EF0-202F-493F-9261-7463D80B88B9}" type="presParOf" srcId="{54A8B347-E02E-4FE6-A48B-B0A9CC713185}" destId="{51BA00F3-AF97-48A6-B493-7530E8384CD9}"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dgm:t>
        <a:bodyPr/>
        <a:lstStyle/>
        <a:p>
          <a:pPr algn="ctr"/>
          <a:r>
            <a:rPr lang="es-MX">
              <a:solidFill>
                <a:sysClr val="windowText" lastClr="000000"/>
              </a:solidFill>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dgm:t>
        <a:bodyPr/>
        <a:lstStyle/>
        <a:p>
          <a:pPr algn="ctr"/>
          <a:endParaRPr lang="es-MX"/>
        </a:p>
      </dgm:t>
    </dgm:pt>
    <dgm:pt modelId="{89427D21-68B9-477D-99DE-187B7E0F6EB8}">
      <dgm:prSet phldrT="[Texto]"/>
      <dgm:spPr/>
      <dgm:t>
        <a:bodyPr/>
        <a:lstStyle/>
        <a:p>
          <a:pPr algn="ctr"/>
          <a:r>
            <a:rPr lang="es-MX">
              <a:solidFill>
                <a:sysClr val="windowText" lastClr="000000"/>
              </a:solidFill>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dgm:t>
        <a:bodyPr/>
        <a:lstStyle/>
        <a:p>
          <a:pPr algn="ctr"/>
          <a:endParaRPr lang="es-MX"/>
        </a:p>
      </dgm:t>
    </dgm:pt>
    <dgm:pt modelId="{4548E7A6-7806-43A9-BF4B-B46845FCFC47}">
      <dgm:prSet phldrT="[Texto]"/>
      <dgm:spPr/>
      <dgm:t>
        <a:bodyPr/>
        <a:lstStyle/>
        <a:p>
          <a:pPr algn="ctr"/>
          <a:r>
            <a:rPr lang="es-MX">
              <a:solidFill>
                <a:sysClr val="windowText" lastClr="000000"/>
              </a:solidFill>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dgm:t>
        <a:bodyPr/>
        <a:lstStyle/>
        <a:p>
          <a:pPr algn="ctr"/>
          <a:endParaRPr lang="es-MX"/>
        </a:p>
      </dgm:t>
    </dgm:pt>
    <dgm:pt modelId="{87146015-473C-4C19-97FF-1ED90A79A035}">
      <dgm:prSet phldrT="[Texto]"/>
      <dgm:spPr/>
      <dgm:t>
        <a:bodyPr/>
        <a:lstStyle/>
        <a:p>
          <a:pPr algn="ctr"/>
          <a:r>
            <a:rPr lang="es-MX">
              <a:solidFill>
                <a:sysClr val="windowText" lastClr="000000"/>
              </a:solidFill>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dgm:t>
        <a:bodyPr/>
        <a:lstStyle/>
        <a:p>
          <a:pPr algn="ctr"/>
          <a:endParaRPr lang="es-MX"/>
        </a:p>
      </dgm:t>
    </dgm:pt>
    <dgm:pt modelId="{07F1B5F9-D1F9-4B68-81DA-E673E44DEAF7}">
      <dgm:prSet phldrT="[Texto]"/>
      <dgm:spPr/>
      <dgm:t>
        <a:bodyPr/>
        <a:lstStyle/>
        <a:p>
          <a:pPr algn="ctr"/>
          <a:r>
            <a:rPr lang="es-MX">
              <a:solidFill>
                <a:sysClr val="windowText" lastClr="000000"/>
              </a:solidFill>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dgm:t>
        <a:bodyPr/>
        <a:lstStyle/>
        <a:p>
          <a:endParaRPr lang="es-MX"/>
        </a:p>
      </dgm:t>
    </dgm:pt>
    <dgm:pt modelId="{C5C8963C-B053-433E-99B7-1B8F4AB72390}">
      <dgm:prSet phldrT="[Texto]"/>
      <dgm:spPr/>
      <dgm:t>
        <a:bodyPr/>
        <a:lstStyle/>
        <a:p>
          <a:pPr algn="ctr"/>
          <a:r>
            <a:rPr lang="es-MX">
              <a:solidFill>
                <a:sysClr val="windowText" lastClr="000000"/>
              </a:solidFill>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dgm:t>
        <a:bodyPr/>
        <a:lstStyle/>
        <a:p>
          <a:endParaRPr lang="es-MX"/>
        </a:p>
      </dgm:t>
    </dgm:pt>
    <dgm:pt modelId="{8AF4836F-3890-4D5D-A6D0-835952BC23B0}" type="pres">
      <dgm:prSet presAssocID="{07F1B5F9-D1F9-4B68-81DA-E673E44DEAF7}" presName="spNode" presStyleCnt="0"/>
      <dgm:spPr/>
    </dgm:pt>
    <dgm:pt modelId="{F7E3814A-1931-42AA-85F0-083438AA6BF8}" type="pres">
      <dgm:prSet presAssocID="{97C8CB4A-C8B6-45E4-8CFF-3EAF0F5A10E9}" presName="sibTrans" presStyleLbl="sibTrans1D1" presStyleIdx="0" presStyleCnt="6"/>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dgm:t>
        <a:bodyPr/>
        <a:lstStyle/>
        <a:p>
          <a:endParaRPr lang="es-MX"/>
        </a:p>
      </dgm:t>
    </dgm:pt>
    <dgm:pt modelId="{E6FFFAB4-DE09-40A4-B810-E08B5868990E}" type="pres">
      <dgm:prSet presAssocID="{1F202BE6-81EA-466D-894C-20CEACEDA7B8}" presName="spNode" presStyleCnt="0"/>
      <dgm:spPr/>
    </dgm:pt>
    <dgm:pt modelId="{7FFEC69D-1E7E-490B-839D-DF6731537E0D}" type="pres">
      <dgm:prSet presAssocID="{6E774440-B900-4D1B-A0C9-EA490B77D0F7}" presName="sibTrans" presStyleLbl="sibTrans1D1" presStyleIdx="1" presStyleCnt="6"/>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dgm:t>
        <a:bodyPr/>
        <a:lstStyle/>
        <a:p>
          <a:endParaRPr lang="es-MX"/>
        </a:p>
      </dgm:t>
    </dgm:pt>
    <dgm:pt modelId="{E5BC9769-2F4A-470A-AC73-F1D9D3DE43B1}" type="pres">
      <dgm:prSet presAssocID="{C5C8963C-B053-433E-99B7-1B8F4AB72390}" presName="spNode" presStyleCnt="0"/>
      <dgm:spPr/>
    </dgm:pt>
    <dgm:pt modelId="{7B5E919C-3FC7-4CFF-BB2A-751B28614830}" type="pres">
      <dgm:prSet presAssocID="{5481D700-6301-447C-B05D-598A4F287D4F}" presName="sibTrans" presStyleLbl="sibTrans1D1" presStyleIdx="2" presStyleCnt="6"/>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dgm:t>
        <a:bodyPr/>
        <a:lstStyle/>
        <a:p>
          <a:endParaRPr lang="es-MX"/>
        </a:p>
      </dgm:t>
    </dgm:pt>
    <dgm:pt modelId="{3EEF06B9-8C7B-4634-AE35-04A97E3C9FFB}" type="pres">
      <dgm:prSet presAssocID="{89427D21-68B9-477D-99DE-187B7E0F6EB8}" presName="spNode" presStyleCnt="0"/>
      <dgm:spPr/>
    </dgm:pt>
    <dgm:pt modelId="{24AF6669-F5F0-4995-BB64-FCA9D9FFD012}" type="pres">
      <dgm:prSet presAssocID="{C47FD900-2E28-4A2F-B815-F6A031975C9F}" presName="sibTrans" presStyleLbl="sibTrans1D1" presStyleIdx="3" presStyleCnt="6"/>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dgm:t>
        <a:bodyPr/>
        <a:lstStyle/>
        <a:p>
          <a:endParaRPr lang="es-MX"/>
        </a:p>
      </dgm:t>
    </dgm:pt>
    <dgm:pt modelId="{FE64315B-F89B-4119-BC54-FBE1DB68E28C}" type="pres">
      <dgm:prSet presAssocID="{4548E7A6-7806-43A9-BF4B-B46845FCFC47}" presName="spNode" presStyleCnt="0"/>
      <dgm:spPr/>
    </dgm:pt>
    <dgm:pt modelId="{E21A2DB9-CB02-404C-8DB7-71C077D3A547}" type="pres">
      <dgm:prSet presAssocID="{656DF259-14D5-4DF0-ACD9-550A1FF9A40E}" presName="sibTrans" presStyleLbl="sibTrans1D1" presStyleIdx="4" presStyleCnt="6"/>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dgm:t>
        <a:bodyPr/>
        <a:lstStyle/>
        <a:p>
          <a:endParaRPr lang="es-MX"/>
        </a:p>
      </dgm:t>
    </dgm:pt>
    <dgm:pt modelId="{AB5E5511-9DAF-4559-926E-997282D5DFAC}" type="pres">
      <dgm:prSet presAssocID="{87146015-473C-4C19-97FF-1ED90A79A035}" presName="spNode" presStyleCnt="0"/>
      <dgm:spPr/>
    </dgm:pt>
    <dgm:pt modelId="{ACFE6107-BC68-4F1D-9356-D267C870B72B}" type="pres">
      <dgm:prSet presAssocID="{7F9C0B82-4740-4685-946A-B29766DBFE00}" presName="sibTrans" presStyleLbl="sibTrans1D1" presStyleIdx="5" presStyleCnt="6"/>
      <dgm:spPr/>
      <dgm:t>
        <a:bodyPr/>
        <a:lstStyle/>
        <a:p>
          <a:endParaRPr lang="es-MX"/>
        </a:p>
      </dgm:t>
    </dgm:pt>
  </dgm:ptLst>
  <dgm:cxnLst>
    <dgm:cxn modelId="{B891B203-852F-40D1-9D81-626E2FE8BBBC}" type="presOf" srcId="{879BB63D-1355-46D7-A030-B0CE59FA0CFE}" destId="{256C0245-B983-46A0-A440-2E536D93DB20}" srcOrd="0" destOrd="0" presId="urn:microsoft.com/office/officeart/2005/8/layout/cycle5"/>
    <dgm:cxn modelId="{0B19895E-9FD3-4313-96D2-DD6062205B15}" type="presOf" srcId="{89427D21-68B9-477D-99DE-187B7E0F6EB8}" destId="{A811C765-5641-4A00-91A0-7A48D3194383}" srcOrd="0" destOrd="0" presId="urn:microsoft.com/office/officeart/2005/8/layout/cycle5"/>
    <dgm:cxn modelId="{06ECE24F-30B3-486E-B735-767D3B91373E}" type="presOf" srcId="{4548E7A6-7806-43A9-BF4B-B46845FCFC47}" destId="{9D1C519B-9924-4412-AF60-D46BE9692CEA}" srcOrd="0" destOrd="0" presId="urn:microsoft.com/office/officeart/2005/8/layout/cycle5"/>
    <dgm:cxn modelId="{3E5A583E-0E70-4D56-A1CA-EB95F619AA3D}" type="presOf" srcId="{6E774440-B900-4D1B-A0C9-EA490B77D0F7}" destId="{7FFEC69D-1E7E-490B-839D-DF6731537E0D}" srcOrd="0" destOrd="0" presId="urn:microsoft.com/office/officeart/2005/8/layout/cycle5"/>
    <dgm:cxn modelId="{11724805-5F86-49EC-9187-C625125F408F}" srcId="{879BB63D-1355-46D7-A030-B0CE59FA0CFE}" destId="{1F202BE6-81EA-466D-894C-20CEACEDA7B8}" srcOrd="1" destOrd="0" parTransId="{338FCD84-952A-433E-A7A0-A8CE07E8047D}" sibTransId="{6E774440-B900-4D1B-A0C9-EA490B77D0F7}"/>
    <dgm:cxn modelId="{4467FEDB-90AF-42FC-809D-FEDF0CF41A85}" type="presOf" srcId="{5481D700-6301-447C-B05D-598A4F287D4F}" destId="{7B5E919C-3FC7-4CFF-BB2A-751B28614830}" srcOrd="0" destOrd="0" presId="urn:microsoft.com/office/officeart/2005/8/layout/cycle5"/>
    <dgm:cxn modelId="{C2D99608-4E76-40FA-A0A5-2636BCB59C5D}" type="presOf" srcId="{656DF259-14D5-4DF0-ACD9-550A1FF9A40E}" destId="{E21A2DB9-CB02-404C-8DB7-71C077D3A547}"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9DBD206D-55FB-4CC4-B70C-AEFAC4E8F7C0}" type="presOf" srcId="{87146015-473C-4C19-97FF-1ED90A79A035}" destId="{C974C6C5-EA6E-4948-B626-40D9C24D4C4F}" srcOrd="0" destOrd="0" presId="urn:microsoft.com/office/officeart/2005/8/layout/cycle5"/>
    <dgm:cxn modelId="{99C2065D-4C66-48B9-BB9B-07431168BE19}" type="presOf" srcId="{C5C8963C-B053-433E-99B7-1B8F4AB72390}" destId="{B108AFDF-AA52-4D9C-AF7D-7F41B263C5A2}" srcOrd="0" destOrd="0" presId="urn:microsoft.com/office/officeart/2005/8/layout/cycle5"/>
    <dgm:cxn modelId="{2D55A6A2-872A-49D1-808D-F38B2DD735AB}" type="presOf" srcId="{07F1B5F9-D1F9-4B68-81DA-E673E44DEAF7}" destId="{BFEF3897-A53B-45DE-B889-690F13A0B5C3}"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CE8FE2B4-1EC0-45D4-8214-7AAAEB18FCFC}" type="presOf" srcId="{1F202BE6-81EA-466D-894C-20CEACEDA7B8}" destId="{62570352-8C5A-4D3D-ABA1-069DE732EE9E}" srcOrd="0" destOrd="0" presId="urn:microsoft.com/office/officeart/2005/8/layout/cycle5"/>
    <dgm:cxn modelId="{3DB1238C-0D8C-4C75-BCFD-63CC07EBD4D0}" srcId="{879BB63D-1355-46D7-A030-B0CE59FA0CFE}" destId="{87146015-473C-4C19-97FF-1ED90A79A035}" srcOrd="5" destOrd="0" parTransId="{EF9975EC-64C8-4C21-8A19-197CBC4C9355}" sibTransId="{7F9C0B82-4740-4685-946A-B29766DBFE00}"/>
    <dgm:cxn modelId="{11A3B257-57EC-4B53-B4F2-8B830100402C}" type="presOf" srcId="{97C8CB4A-C8B6-45E4-8CFF-3EAF0F5A10E9}" destId="{F7E3814A-1931-42AA-85F0-083438AA6BF8}" srcOrd="0" destOrd="0" presId="urn:microsoft.com/office/officeart/2005/8/layout/cycle5"/>
    <dgm:cxn modelId="{A65A72A0-C91A-4A16-A8AE-1EC2E87F1C22}" type="presOf" srcId="{C47FD900-2E28-4A2F-B815-F6A031975C9F}" destId="{24AF6669-F5F0-4995-BB64-FCA9D9FFD012}" srcOrd="0" destOrd="0" presId="urn:microsoft.com/office/officeart/2005/8/layout/cycle5"/>
    <dgm:cxn modelId="{2A0E32A1-E185-4C51-BC68-5937EF2468C1}" type="presOf" srcId="{7F9C0B82-4740-4685-946A-B29766DBFE00}" destId="{ACFE6107-BC68-4F1D-9356-D267C870B72B}" srcOrd="0" destOrd="0" presId="urn:microsoft.com/office/officeart/2005/8/layout/cycle5"/>
    <dgm:cxn modelId="{2F5B601F-4326-4E5E-9FE1-2726034F4CB4}" srcId="{879BB63D-1355-46D7-A030-B0CE59FA0CFE}" destId="{89427D21-68B9-477D-99DE-187B7E0F6EB8}" srcOrd="3" destOrd="0" parTransId="{76A8B7FF-C2C0-41A3-9C4A-0A3878BC84C7}" sibTransId="{C47FD900-2E28-4A2F-B815-F6A031975C9F}"/>
    <dgm:cxn modelId="{EC7FE26F-0666-4ECD-9A00-B203BD545CA4}" srcId="{879BB63D-1355-46D7-A030-B0CE59FA0CFE}" destId="{C5C8963C-B053-433E-99B7-1B8F4AB72390}" srcOrd="2" destOrd="0" parTransId="{D05EC9FF-0D08-4ED2-9F7D-8072B3AC4A6F}" sibTransId="{5481D700-6301-447C-B05D-598A4F287D4F}"/>
    <dgm:cxn modelId="{8886F26B-AC2F-4CC9-AF98-3C25AE243137}" type="presParOf" srcId="{256C0245-B983-46A0-A440-2E536D93DB20}" destId="{BFEF3897-A53B-45DE-B889-690F13A0B5C3}" srcOrd="0" destOrd="0" presId="urn:microsoft.com/office/officeart/2005/8/layout/cycle5"/>
    <dgm:cxn modelId="{495AAB98-B5AB-4A45-BC20-0AF41ADFC834}" type="presParOf" srcId="{256C0245-B983-46A0-A440-2E536D93DB20}" destId="{8AF4836F-3890-4D5D-A6D0-835952BC23B0}" srcOrd="1" destOrd="0" presId="urn:microsoft.com/office/officeart/2005/8/layout/cycle5"/>
    <dgm:cxn modelId="{684E15FA-3300-4BAC-B35F-7524FF0BF487}" type="presParOf" srcId="{256C0245-B983-46A0-A440-2E536D93DB20}" destId="{F7E3814A-1931-42AA-85F0-083438AA6BF8}" srcOrd="2" destOrd="0" presId="urn:microsoft.com/office/officeart/2005/8/layout/cycle5"/>
    <dgm:cxn modelId="{14E3F007-7105-49E4-B052-1772BA6BC9F7}" type="presParOf" srcId="{256C0245-B983-46A0-A440-2E536D93DB20}" destId="{62570352-8C5A-4D3D-ABA1-069DE732EE9E}" srcOrd="3" destOrd="0" presId="urn:microsoft.com/office/officeart/2005/8/layout/cycle5"/>
    <dgm:cxn modelId="{8A1E491C-37B4-4B3F-879C-B98EA5D42D79}" type="presParOf" srcId="{256C0245-B983-46A0-A440-2E536D93DB20}" destId="{E6FFFAB4-DE09-40A4-B810-E08B5868990E}" srcOrd="4" destOrd="0" presId="urn:microsoft.com/office/officeart/2005/8/layout/cycle5"/>
    <dgm:cxn modelId="{CB9E8873-DD94-434D-8205-1156E28672BA}" type="presParOf" srcId="{256C0245-B983-46A0-A440-2E536D93DB20}" destId="{7FFEC69D-1E7E-490B-839D-DF6731537E0D}" srcOrd="5" destOrd="0" presId="urn:microsoft.com/office/officeart/2005/8/layout/cycle5"/>
    <dgm:cxn modelId="{5EF2B7EB-B5D8-4EAC-BECD-75A78BAA2A43}" type="presParOf" srcId="{256C0245-B983-46A0-A440-2E536D93DB20}" destId="{B108AFDF-AA52-4D9C-AF7D-7F41B263C5A2}" srcOrd="6" destOrd="0" presId="urn:microsoft.com/office/officeart/2005/8/layout/cycle5"/>
    <dgm:cxn modelId="{3C5A88FD-655D-4FB0-9CD8-90A374E98113}" type="presParOf" srcId="{256C0245-B983-46A0-A440-2E536D93DB20}" destId="{E5BC9769-2F4A-470A-AC73-F1D9D3DE43B1}" srcOrd="7" destOrd="0" presId="urn:microsoft.com/office/officeart/2005/8/layout/cycle5"/>
    <dgm:cxn modelId="{C6C380A9-0478-4A09-A717-08E17D04C5CE}" type="presParOf" srcId="{256C0245-B983-46A0-A440-2E536D93DB20}" destId="{7B5E919C-3FC7-4CFF-BB2A-751B28614830}" srcOrd="8" destOrd="0" presId="urn:microsoft.com/office/officeart/2005/8/layout/cycle5"/>
    <dgm:cxn modelId="{9936D674-7702-49CB-B8B4-7D6850CB945F}" type="presParOf" srcId="{256C0245-B983-46A0-A440-2E536D93DB20}" destId="{A811C765-5641-4A00-91A0-7A48D3194383}" srcOrd="9" destOrd="0" presId="urn:microsoft.com/office/officeart/2005/8/layout/cycle5"/>
    <dgm:cxn modelId="{CB3B3874-3AC5-4B65-88DB-2C5A4558A2C2}" type="presParOf" srcId="{256C0245-B983-46A0-A440-2E536D93DB20}" destId="{3EEF06B9-8C7B-4634-AE35-04A97E3C9FFB}" srcOrd="10" destOrd="0" presId="urn:microsoft.com/office/officeart/2005/8/layout/cycle5"/>
    <dgm:cxn modelId="{23A07554-7BA3-49A2-8D0E-4B7F47627949}" type="presParOf" srcId="{256C0245-B983-46A0-A440-2E536D93DB20}" destId="{24AF6669-F5F0-4995-BB64-FCA9D9FFD012}" srcOrd="11" destOrd="0" presId="urn:microsoft.com/office/officeart/2005/8/layout/cycle5"/>
    <dgm:cxn modelId="{BBC94486-149D-4353-9B23-A65220E47D97}" type="presParOf" srcId="{256C0245-B983-46A0-A440-2E536D93DB20}" destId="{9D1C519B-9924-4412-AF60-D46BE9692CEA}" srcOrd="12" destOrd="0" presId="urn:microsoft.com/office/officeart/2005/8/layout/cycle5"/>
    <dgm:cxn modelId="{4406D341-CCDA-4313-BE30-9F196117B347}" type="presParOf" srcId="{256C0245-B983-46A0-A440-2E536D93DB20}" destId="{FE64315B-F89B-4119-BC54-FBE1DB68E28C}" srcOrd="13" destOrd="0" presId="urn:microsoft.com/office/officeart/2005/8/layout/cycle5"/>
    <dgm:cxn modelId="{5DB2F7C0-D30E-4E58-BE20-DA0B29BF2D0F}" type="presParOf" srcId="{256C0245-B983-46A0-A440-2E536D93DB20}" destId="{E21A2DB9-CB02-404C-8DB7-71C077D3A547}" srcOrd="14" destOrd="0" presId="urn:microsoft.com/office/officeart/2005/8/layout/cycle5"/>
    <dgm:cxn modelId="{6A71AF25-8A1D-42CD-950F-0CAD6F666187}" type="presParOf" srcId="{256C0245-B983-46A0-A440-2E536D93DB20}" destId="{C974C6C5-EA6E-4948-B626-40D9C24D4C4F}" srcOrd="15" destOrd="0" presId="urn:microsoft.com/office/officeart/2005/8/layout/cycle5"/>
    <dgm:cxn modelId="{8BB322F9-CFB3-41D3-957D-076D3321E9E2}" type="presParOf" srcId="{256C0245-B983-46A0-A440-2E536D93DB20}" destId="{AB5E5511-9DAF-4559-926E-997282D5DFAC}" srcOrd="16" destOrd="0" presId="urn:microsoft.com/office/officeart/2005/8/layout/cycle5"/>
    <dgm:cxn modelId="{DFDBBAF4-A4E8-4FD2-815F-9FE706B8BDA6}" type="presParOf" srcId="{256C0245-B983-46A0-A440-2E536D93DB20}" destId="{ACFE6107-BC68-4F1D-9356-D267C870B72B}" srcOrd="17" destOrd="0" presId="urn:microsoft.com/office/officeart/2005/8/layout/cycle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87221B-DFCD-46AF-A8F5-F7426A6CEEA5}">
      <dsp:nvSpPr>
        <dsp:cNvPr id="0" name=""/>
        <dsp:cNvSpPr/>
      </dsp:nvSpPr>
      <dsp:spPr>
        <a:xfrm>
          <a:off x="2274409" y="2357812"/>
          <a:ext cx="1785964" cy="283318"/>
        </a:xfrm>
        <a:custGeom>
          <a:avLst/>
          <a:gdLst/>
          <a:ahLst/>
          <a:cxnLst/>
          <a:rect l="0" t="0" r="0" b="0"/>
          <a:pathLst>
            <a:path>
              <a:moveTo>
                <a:pt x="0" y="0"/>
              </a:moveTo>
              <a:lnTo>
                <a:pt x="0" y="193073"/>
              </a:lnTo>
              <a:lnTo>
                <a:pt x="1785964" y="193073"/>
              </a:lnTo>
              <a:lnTo>
                <a:pt x="1785964" y="2833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FA0D29-B337-4587-B952-98E38E9001CA}">
      <dsp:nvSpPr>
        <dsp:cNvPr id="0" name=""/>
        <dsp:cNvSpPr/>
      </dsp:nvSpPr>
      <dsp:spPr>
        <a:xfrm>
          <a:off x="2274409" y="2357812"/>
          <a:ext cx="595321" cy="283318"/>
        </a:xfrm>
        <a:custGeom>
          <a:avLst/>
          <a:gdLst/>
          <a:ahLst/>
          <a:cxnLst/>
          <a:rect l="0" t="0" r="0" b="0"/>
          <a:pathLst>
            <a:path>
              <a:moveTo>
                <a:pt x="0" y="0"/>
              </a:moveTo>
              <a:lnTo>
                <a:pt x="0" y="193073"/>
              </a:lnTo>
              <a:lnTo>
                <a:pt x="595321" y="193073"/>
              </a:lnTo>
              <a:lnTo>
                <a:pt x="595321" y="2833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2F9D36-4AA7-448C-BAF0-3A3613EA7964}">
      <dsp:nvSpPr>
        <dsp:cNvPr id="0" name=""/>
        <dsp:cNvSpPr/>
      </dsp:nvSpPr>
      <dsp:spPr>
        <a:xfrm>
          <a:off x="1679088" y="2357812"/>
          <a:ext cx="595321" cy="283318"/>
        </a:xfrm>
        <a:custGeom>
          <a:avLst/>
          <a:gdLst/>
          <a:ahLst/>
          <a:cxnLst/>
          <a:rect l="0" t="0" r="0" b="0"/>
          <a:pathLst>
            <a:path>
              <a:moveTo>
                <a:pt x="595321" y="0"/>
              </a:moveTo>
              <a:lnTo>
                <a:pt x="595321" y="193073"/>
              </a:lnTo>
              <a:lnTo>
                <a:pt x="0" y="193073"/>
              </a:lnTo>
              <a:lnTo>
                <a:pt x="0" y="2833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E2F2AD-47B9-4D38-9A7B-6BFB8E980F59}">
      <dsp:nvSpPr>
        <dsp:cNvPr id="0" name=""/>
        <dsp:cNvSpPr/>
      </dsp:nvSpPr>
      <dsp:spPr>
        <a:xfrm>
          <a:off x="488445" y="2357812"/>
          <a:ext cx="1785964" cy="283318"/>
        </a:xfrm>
        <a:custGeom>
          <a:avLst/>
          <a:gdLst/>
          <a:ahLst/>
          <a:cxnLst/>
          <a:rect l="0" t="0" r="0" b="0"/>
          <a:pathLst>
            <a:path>
              <a:moveTo>
                <a:pt x="1785964" y="0"/>
              </a:moveTo>
              <a:lnTo>
                <a:pt x="1785964" y="193073"/>
              </a:lnTo>
              <a:lnTo>
                <a:pt x="0" y="193073"/>
              </a:lnTo>
              <a:lnTo>
                <a:pt x="0" y="2833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6B1155-B2D5-428E-8224-0C2258C1CC98}">
      <dsp:nvSpPr>
        <dsp:cNvPr id="0" name=""/>
        <dsp:cNvSpPr/>
      </dsp:nvSpPr>
      <dsp:spPr>
        <a:xfrm>
          <a:off x="2228689" y="1455900"/>
          <a:ext cx="91440" cy="283318"/>
        </a:xfrm>
        <a:custGeom>
          <a:avLst/>
          <a:gdLst/>
          <a:ahLst/>
          <a:cxnLst/>
          <a:rect l="0" t="0" r="0" b="0"/>
          <a:pathLst>
            <a:path>
              <a:moveTo>
                <a:pt x="45720" y="0"/>
              </a:moveTo>
              <a:lnTo>
                <a:pt x="45720" y="2833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BD5C-5236-4BEE-814F-42DB4ED8BA16}">
      <dsp:nvSpPr>
        <dsp:cNvPr id="0" name=""/>
        <dsp:cNvSpPr/>
      </dsp:nvSpPr>
      <dsp:spPr>
        <a:xfrm>
          <a:off x="1787328" y="837307"/>
          <a:ext cx="974162" cy="61859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E1D627-126A-47CB-A27B-51F7AB5F3CC0}">
      <dsp:nvSpPr>
        <dsp:cNvPr id="0" name=""/>
        <dsp:cNvSpPr/>
      </dsp:nvSpPr>
      <dsp:spPr>
        <a:xfrm>
          <a:off x="1895568" y="940136"/>
          <a:ext cx="974162" cy="61859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Presidente Municipal</a:t>
          </a:r>
        </a:p>
      </dsp:txBody>
      <dsp:txXfrm>
        <a:off x="1913686" y="958254"/>
        <a:ext cx="937926" cy="582357"/>
      </dsp:txXfrm>
    </dsp:sp>
    <dsp:sp modelId="{4903FB07-2B95-43DF-A333-E659E46033CD}">
      <dsp:nvSpPr>
        <dsp:cNvPr id="0" name=""/>
        <dsp:cNvSpPr/>
      </dsp:nvSpPr>
      <dsp:spPr>
        <a:xfrm>
          <a:off x="1787328" y="1739219"/>
          <a:ext cx="974162" cy="61859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2208433D-5C7B-4209-9A4B-572EEAB7BCBF}">
      <dsp:nvSpPr>
        <dsp:cNvPr id="0" name=""/>
        <dsp:cNvSpPr/>
      </dsp:nvSpPr>
      <dsp:spPr>
        <a:xfrm>
          <a:off x="1895568" y="1842048"/>
          <a:ext cx="974162" cy="61859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Hacienda Pública Municipal</a:t>
          </a:r>
        </a:p>
      </dsp:txBody>
      <dsp:txXfrm>
        <a:off x="1913686" y="1860166"/>
        <a:ext cx="937926" cy="582357"/>
      </dsp:txXfrm>
    </dsp:sp>
    <dsp:sp modelId="{FF267995-DBC0-4F9F-9DA8-8FC9CFD1FADF}">
      <dsp:nvSpPr>
        <dsp:cNvPr id="0" name=""/>
        <dsp:cNvSpPr/>
      </dsp:nvSpPr>
      <dsp:spPr>
        <a:xfrm>
          <a:off x="1364" y="2641131"/>
          <a:ext cx="974162" cy="61859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531F79D3-C37F-44DB-B3CE-2778E9118D07}">
      <dsp:nvSpPr>
        <dsp:cNvPr id="0" name=""/>
        <dsp:cNvSpPr/>
      </dsp:nvSpPr>
      <dsp:spPr>
        <a:xfrm>
          <a:off x="109604" y="2743960"/>
          <a:ext cx="974162" cy="61859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Auxiliar Egresos</a:t>
          </a:r>
        </a:p>
      </dsp:txBody>
      <dsp:txXfrm>
        <a:off x="127722" y="2762078"/>
        <a:ext cx="937926" cy="582357"/>
      </dsp:txXfrm>
    </dsp:sp>
    <dsp:sp modelId="{602053D4-7EE4-4FDE-9C77-7BB4757F3002}">
      <dsp:nvSpPr>
        <dsp:cNvPr id="0" name=""/>
        <dsp:cNvSpPr/>
      </dsp:nvSpPr>
      <dsp:spPr>
        <a:xfrm>
          <a:off x="1192007" y="2641131"/>
          <a:ext cx="974162" cy="61859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EC21149E-745A-4039-AA71-40B62C398BBC}">
      <dsp:nvSpPr>
        <dsp:cNvPr id="0" name=""/>
        <dsp:cNvSpPr/>
      </dsp:nvSpPr>
      <dsp:spPr>
        <a:xfrm>
          <a:off x="1300247" y="2743960"/>
          <a:ext cx="974162" cy="61859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Auxiliar Egresos</a:t>
          </a:r>
        </a:p>
      </dsp:txBody>
      <dsp:txXfrm>
        <a:off x="1318365" y="2762078"/>
        <a:ext cx="937926" cy="582357"/>
      </dsp:txXfrm>
    </dsp:sp>
    <dsp:sp modelId="{5DB5215C-4CD7-44AB-AA17-DC5CD5FA69C1}">
      <dsp:nvSpPr>
        <dsp:cNvPr id="0" name=""/>
        <dsp:cNvSpPr/>
      </dsp:nvSpPr>
      <dsp:spPr>
        <a:xfrm>
          <a:off x="2382650" y="2641131"/>
          <a:ext cx="974162" cy="61859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D1F9DF51-90C2-4B7A-A0A7-33B37AEADDDF}">
      <dsp:nvSpPr>
        <dsp:cNvPr id="0" name=""/>
        <dsp:cNvSpPr/>
      </dsp:nvSpPr>
      <dsp:spPr>
        <a:xfrm>
          <a:off x="2490890" y="2743960"/>
          <a:ext cx="974162" cy="61859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Auxiliar Ingresos</a:t>
          </a:r>
        </a:p>
      </dsp:txBody>
      <dsp:txXfrm>
        <a:off x="2509008" y="2762078"/>
        <a:ext cx="937926" cy="582357"/>
      </dsp:txXfrm>
    </dsp:sp>
    <dsp:sp modelId="{E22E9267-5771-4BB3-9E94-239927B3CD64}">
      <dsp:nvSpPr>
        <dsp:cNvPr id="0" name=""/>
        <dsp:cNvSpPr/>
      </dsp:nvSpPr>
      <dsp:spPr>
        <a:xfrm>
          <a:off x="3573293" y="2641131"/>
          <a:ext cx="974162" cy="61859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7EA003D-D213-478A-90CA-B6D9A6B221F7}">
      <dsp:nvSpPr>
        <dsp:cNvPr id="0" name=""/>
        <dsp:cNvSpPr/>
      </dsp:nvSpPr>
      <dsp:spPr>
        <a:xfrm>
          <a:off x="3681533" y="2743960"/>
          <a:ext cx="974162" cy="61859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Auxiliar Ingresos</a:t>
          </a:r>
        </a:p>
      </dsp:txBody>
      <dsp:txXfrm>
        <a:off x="3699651" y="2762078"/>
        <a:ext cx="937926" cy="58235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chemeClr val="accent4">
                <a:hueOff val="2082470"/>
                <a:satOff val="-11840"/>
                <a:lumOff val="3804"/>
                <a:alphaOff val="0"/>
                <a:shade val="51000"/>
                <a:satMod val="130000"/>
              </a:schemeClr>
            </a:gs>
            <a:gs pos="80000">
              <a:schemeClr val="accent4">
                <a:hueOff val="2082470"/>
                <a:satOff val="-11840"/>
                <a:lumOff val="3804"/>
                <a:alphaOff val="0"/>
                <a:shade val="93000"/>
                <a:satMod val="130000"/>
              </a:schemeClr>
            </a:gs>
            <a:gs pos="100000">
              <a:schemeClr val="accent4">
                <a:hueOff val="2082470"/>
                <a:satOff val="-11840"/>
                <a:lumOff val="380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chemeClr val="accent4">
              <a:hueOff val="2082470"/>
              <a:satOff val="-11840"/>
              <a:lumOff val="3804"/>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chemeClr val="accent4">
                <a:hueOff val="4164939"/>
                <a:satOff val="-23681"/>
                <a:lumOff val="7608"/>
                <a:alphaOff val="0"/>
                <a:shade val="51000"/>
                <a:satMod val="130000"/>
              </a:schemeClr>
            </a:gs>
            <a:gs pos="80000">
              <a:schemeClr val="accent4">
                <a:hueOff val="4164939"/>
                <a:satOff val="-23681"/>
                <a:lumOff val="7608"/>
                <a:alphaOff val="0"/>
                <a:shade val="93000"/>
                <a:satMod val="130000"/>
              </a:schemeClr>
            </a:gs>
            <a:gs pos="100000">
              <a:schemeClr val="accent4">
                <a:hueOff val="4164939"/>
                <a:satOff val="-23681"/>
                <a:lumOff val="760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chemeClr val="accent4">
              <a:hueOff val="4164939"/>
              <a:satOff val="-23681"/>
              <a:lumOff val="7608"/>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chemeClr val="accent4">
                <a:hueOff val="6247409"/>
                <a:satOff val="-35521"/>
                <a:lumOff val="11412"/>
                <a:alphaOff val="0"/>
                <a:shade val="51000"/>
                <a:satMod val="130000"/>
              </a:schemeClr>
            </a:gs>
            <a:gs pos="80000">
              <a:schemeClr val="accent4">
                <a:hueOff val="6247409"/>
                <a:satOff val="-35521"/>
                <a:lumOff val="11412"/>
                <a:alphaOff val="0"/>
                <a:shade val="93000"/>
                <a:satMod val="130000"/>
              </a:schemeClr>
            </a:gs>
            <a:gs pos="100000">
              <a:schemeClr val="accent4">
                <a:hueOff val="6247409"/>
                <a:satOff val="-35521"/>
                <a:lumOff val="1141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chemeClr val="accent4">
              <a:hueOff val="6247409"/>
              <a:satOff val="-35521"/>
              <a:lumOff val="11412"/>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chemeClr val="accent4">
                <a:hueOff val="8329879"/>
                <a:satOff val="-47362"/>
                <a:lumOff val="15216"/>
                <a:alphaOff val="0"/>
                <a:shade val="51000"/>
                <a:satMod val="130000"/>
              </a:schemeClr>
            </a:gs>
            <a:gs pos="80000">
              <a:schemeClr val="accent4">
                <a:hueOff val="8329879"/>
                <a:satOff val="-47362"/>
                <a:lumOff val="15216"/>
                <a:alphaOff val="0"/>
                <a:shade val="93000"/>
                <a:satMod val="130000"/>
              </a:schemeClr>
            </a:gs>
            <a:gs pos="100000">
              <a:schemeClr val="accent4">
                <a:hueOff val="8329879"/>
                <a:satOff val="-47362"/>
                <a:lumOff val="1521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chemeClr val="accent4">
              <a:hueOff val="8329879"/>
              <a:satOff val="-47362"/>
              <a:lumOff val="15216"/>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chemeClr val="accent4">
                <a:hueOff val="10412348"/>
                <a:satOff val="-59202"/>
                <a:lumOff val="19020"/>
                <a:alphaOff val="0"/>
                <a:shade val="51000"/>
                <a:satMod val="130000"/>
              </a:schemeClr>
            </a:gs>
            <a:gs pos="80000">
              <a:schemeClr val="accent4">
                <a:hueOff val="10412348"/>
                <a:satOff val="-59202"/>
                <a:lumOff val="19020"/>
                <a:alphaOff val="0"/>
                <a:shade val="93000"/>
                <a:satMod val="130000"/>
              </a:schemeClr>
            </a:gs>
            <a:gs pos="100000">
              <a:schemeClr val="accent4">
                <a:hueOff val="10412348"/>
                <a:satOff val="-59202"/>
                <a:lumOff val="1902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chemeClr val="accent4">
              <a:hueOff val="10412348"/>
              <a:satOff val="-59202"/>
              <a:lumOff val="1902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235"/>
    <w:rsid w:val="001F4E30"/>
    <w:rsid w:val="00404762"/>
    <w:rsid w:val="005C3235"/>
    <w:rsid w:val="007868A8"/>
    <w:rsid w:val="008D7D99"/>
    <w:rsid w:val="00F73911"/>
    <w:rsid w:val="00FF15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A5FF65E7044463E837B8E9993AAEC25">
    <w:name w:val="6A5FF65E7044463E837B8E9993AAEC25"/>
    <w:rsid w:val="005C3235"/>
  </w:style>
  <w:style w:type="paragraph" w:customStyle="1" w:styleId="FE2C3EFB45F446048FF841FEA7B9B653">
    <w:name w:val="FE2C3EFB45F446048FF841FEA7B9B653"/>
    <w:rsid w:val="005C3235"/>
  </w:style>
  <w:style w:type="paragraph" w:customStyle="1" w:styleId="DEC097676BA3408B99DA396BF3006326">
    <w:name w:val="DEC097676BA3408B99DA396BF3006326"/>
    <w:rsid w:val="005C3235"/>
  </w:style>
  <w:style w:type="paragraph" w:customStyle="1" w:styleId="E7C35FC047DA4EEA8B17868DCD181216">
    <w:name w:val="E7C35FC047DA4EEA8B17868DCD181216"/>
    <w:rsid w:val="005C3235"/>
  </w:style>
  <w:style w:type="paragraph" w:customStyle="1" w:styleId="E840917059294D5480F7922D9373E93B">
    <w:name w:val="E840917059294D5480F7922D9373E93B"/>
    <w:rsid w:val="005C3235"/>
  </w:style>
  <w:style w:type="paragraph" w:customStyle="1" w:styleId="A5CFD0A898C54832AE20A86D6C65A04E">
    <w:name w:val="A5CFD0A898C54832AE20A86D6C65A04E"/>
    <w:rsid w:val="005C3235"/>
  </w:style>
  <w:style w:type="paragraph" w:customStyle="1" w:styleId="53FEA4E6849F4EEAAEE5F9779363A42D">
    <w:name w:val="53FEA4E6849F4EEAAEE5F9779363A42D"/>
    <w:rsid w:val="005C3235"/>
  </w:style>
  <w:style w:type="paragraph" w:customStyle="1" w:styleId="19F25AE9ED0D45E7A4BAFB01AF0951AB">
    <w:name w:val="19F25AE9ED0D45E7A4BAFB01AF0951AB"/>
    <w:rsid w:val="005C3235"/>
  </w:style>
  <w:style w:type="paragraph" w:customStyle="1" w:styleId="C21A859FB45C40E8B75F55B94492A882">
    <w:name w:val="C21A859FB45C40E8B75F55B94492A882"/>
    <w:rsid w:val="005C3235"/>
  </w:style>
  <w:style w:type="paragraph" w:customStyle="1" w:styleId="DF80AC41D6244B00BA71AD8E38305A65">
    <w:name w:val="DF80AC41D6244B00BA71AD8E38305A65"/>
    <w:rsid w:val="005C3235"/>
  </w:style>
  <w:style w:type="paragraph" w:customStyle="1" w:styleId="5696BCD728D44565A2E3C7C2EF28EB29">
    <w:name w:val="5696BCD728D44565A2E3C7C2EF28EB29"/>
    <w:rsid w:val="005C3235"/>
  </w:style>
  <w:style w:type="paragraph" w:customStyle="1" w:styleId="7947597A68404ABF954B5AAD4E77172F">
    <w:name w:val="7947597A68404ABF954B5AAD4E77172F"/>
    <w:rsid w:val="005C323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A5FF65E7044463E837B8E9993AAEC25">
    <w:name w:val="6A5FF65E7044463E837B8E9993AAEC25"/>
    <w:rsid w:val="005C3235"/>
  </w:style>
  <w:style w:type="paragraph" w:customStyle="1" w:styleId="FE2C3EFB45F446048FF841FEA7B9B653">
    <w:name w:val="FE2C3EFB45F446048FF841FEA7B9B653"/>
    <w:rsid w:val="005C3235"/>
  </w:style>
  <w:style w:type="paragraph" w:customStyle="1" w:styleId="DEC097676BA3408B99DA396BF3006326">
    <w:name w:val="DEC097676BA3408B99DA396BF3006326"/>
    <w:rsid w:val="005C3235"/>
  </w:style>
  <w:style w:type="paragraph" w:customStyle="1" w:styleId="E7C35FC047DA4EEA8B17868DCD181216">
    <w:name w:val="E7C35FC047DA4EEA8B17868DCD181216"/>
    <w:rsid w:val="005C3235"/>
  </w:style>
  <w:style w:type="paragraph" w:customStyle="1" w:styleId="E840917059294D5480F7922D9373E93B">
    <w:name w:val="E840917059294D5480F7922D9373E93B"/>
    <w:rsid w:val="005C3235"/>
  </w:style>
  <w:style w:type="paragraph" w:customStyle="1" w:styleId="A5CFD0A898C54832AE20A86D6C65A04E">
    <w:name w:val="A5CFD0A898C54832AE20A86D6C65A04E"/>
    <w:rsid w:val="005C3235"/>
  </w:style>
  <w:style w:type="paragraph" w:customStyle="1" w:styleId="53FEA4E6849F4EEAAEE5F9779363A42D">
    <w:name w:val="53FEA4E6849F4EEAAEE5F9779363A42D"/>
    <w:rsid w:val="005C3235"/>
  </w:style>
  <w:style w:type="paragraph" w:customStyle="1" w:styleId="19F25AE9ED0D45E7A4BAFB01AF0951AB">
    <w:name w:val="19F25AE9ED0D45E7A4BAFB01AF0951AB"/>
    <w:rsid w:val="005C3235"/>
  </w:style>
  <w:style w:type="paragraph" w:customStyle="1" w:styleId="C21A859FB45C40E8B75F55B94492A882">
    <w:name w:val="C21A859FB45C40E8B75F55B94492A882"/>
    <w:rsid w:val="005C3235"/>
  </w:style>
  <w:style w:type="paragraph" w:customStyle="1" w:styleId="DF80AC41D6244B00BA71AD8E38305A65">
    <w:name w:val="DF80AC41D6244B00BA71AD8E38305A65"/>
    <w:rsid w:val="005C3235"/>
  </w:style>
  <w:style w:type="paragraph" w:customStyle="1" w:styleId="5696BCD728D44565A2E3C7C2EF28EB29">
    <w:name w:val="5696BCD728D44565A2E3C7C2EF28EB29"/>
    <w:rsid w:val="005C3235"/>
  </w:style>
  <w:style w:type="paragraph" w:customStyle="1" w:styleId="7947597A68404ABF954B5AAD4E77172F">
    <w:name w:val="7947597A68404ABF954B5AAD4E77172F"/>
    <w:rsid w:val="005C3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2017-06-01T00:00:00</PublishDate>
  <Abstract>Manual de Organización, Servicios, Procedimientos y Operaciones para la Administración Pública Municipal del Municipio de Juanacatlán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F55E20-2CF4-430C-B069-61EE052DC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5853</Words>
  <Characters>32192</Characters>
  <Application>Microsoft Office Word</Application>
  <DocSecurity>0</DocSecurity>
  <Lines>268</Lines>
  <Paragraphs>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Manual de Organización, Operación y Procedimientos</vt:lpstr>
      <vt:lpstr>Manual de Organización, Operación y Procedimientos</vt:lpstr>
    </vt:vector>
  </TitlesOfParts>
  <Company/>
  <LinksUpToDate>false</LinksUpToDate>
  <CharactersWithSpaces>37970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lastModifiedBy>Presidencia</cp:lastModifiedBy>
  <cp:revision>3</cp:revision>
  <dcterms:created xsi:type="dcterms:W3CDTF">2017-06-19T17:12:00Z</dcterms:created>
  <dcterms:modified xsi:type="dcterms:W3CDTF">2018-01-25T19:48:00Z</dcterms:modified>
</cp:coreProperties>
</file>